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949"/>
        <w:gridCol w:w="7549"/>
      </w:tblGrid>
      <w:tr w:rsidR="00095C23" w:rsidRPr="009C4C98" w14:paraId="2E080864" w14:textId="77777777" w:rsidTr="00891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58E28546" w14:textId="77777777" w:rsidR="00095C23" w:rsidRPr="004B4B6F" w:rsidRDefault="00095C23" w:rsidP="00864043">
            <w:pPr>
              <w:rPr>
                <w:rFonts w:ascii="Segoe UI" w:hAnsi="Segoe UI" w:cs="Segoe UI"/>
                <w:color w:val="275D85"/>
                <w:sz w:val="20"/>
              </w:rPr>
            </w:pPr>
            <w:r w:rsidRPr="004B4B6F">
              <w:rPr>
                <w:rFonts w:ascii="Segoe UI" w:hAnsi="Segoe UI" w:cs="Segoe UI"/>
                <w:color w:val="275D85"/>
                <w:sz w:val="20"/>
              </w:rPr>
              <w:t>Job Title:</w:t>
            </w:r>
          </w:p>
        </w:tc>
        <w:tc>
          <w:tcPr>
            <w:tcW w:w="7797" w:type="dxa"/>
            <w:shd w:val="clear" w:color="auto" w:fill="auto"/>
          </w:tcPr>
          <w:p w14:paraId="051FBFA6" w14:textId="381F47D3" w:rsidR="00095C23" w:rsidRPr="00F71150" w:rsidRDefault="003445D9" w:rsidP="0086404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r>
              <w:rPr>
                <w:rFonts w:ascii="Segoe UI" w:hAnsi="Segoe UI" w:cs="Segoe UI"/>
                <w:color w:val="auto"/>
                <w:sz w:val="18"/>
                <w:szCs w:val="18"/>
              </w:rPr>
              <w:t>Head of Quality</w:t>
            </w:r>
          </w:p>
        </w:tc>
      </w:tr>
      <w:tr w:rsidR="00095C23" w:rsidRPr="009C4C98" w14:paraId="4306ED28" w14:textId="77777777" w:rsidTr="00891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0536A9F1" w14:textId="77777777" w:rsidR="00095C23" w:rsidRPr="004B4B6F" w:rsidRDefault="00095C23" w:rsidP="00864043">
            <w:pPr>
              <w:rPr>
                <w:rFonts w:ascii="Segoe UI" w:hAnsi="Segoe UI" w:cs="Segoe UI"/>
                <w:color w:val="275D85"/>
                <w:sz w:val="20"/>
              </w:rPr>
            </w:pPr>
            <w:r w:rsidRPr="004B4B6F">
              <w:rPr>
                <w:rFonts w:ascii="Segoe UI" w:hAnsi="Segoe UI" w:cs="Segoe UI"/>
                <w:color w:val="275D85"/>
                <w:sz w:val="20"/>
              </w:rPr>
              <w:t>Dept:</w:t>
            </w:r>
          </w:p>
        </w:tc>
        <w:tc>
          <w:tcPr>
            <w:tcW w:w="7797" w:type="dxa"/>
            <w:shd w:val="clear" w:color="auto" w:fill="auto"/>
          </w:tcPr>
          <w:p w14:paraId="1D222C37" w14:textId="7DCBAF13" w:rsidR="00095C23" w:rsidRPr="00F71150" w:rsidRDefault="00D04187"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rPr>
              <w:t>Operations</w:t>
            </w:r>
          </w:p>
        </w:tc>
      </w:tr>
      <w:tr w:rsidR="00095C23" w:rsidRPr="009C4C98" w14:paraId="35110626" w14:textId="77777777" w:rsidTr="00891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7BC4F3B1" w14:textId="77777777" w:rsidR="00095C23" w:rsidRPr="004B4B6F" w:rsidRDefault="00095C23" w:rsidP="00864043">
            <w:pPr>
              <w:rPr>
                <w:rFonts w:ascii="Segoe UI" w:hAnsi="Segoe UI" w:cs="Segoe UI"/>
                <w:color w:val="275D85"/>
                <w:sz w:val="20"/>
              </w:rPr>
            </w:pPr>
            <w:r w:rsidRPr="004B4B6F">
              <w:rPr>
                <w:rFonts w:ascii="Segoe UI" w:hAnsi="Segoe UI" w:cs="Segoe UI"/>
                <w:color w:val="275D85"/>
                <w:sz w:val="20"/>
              </w:rPr>
              <w:t>Reports to:</w:t>
            </w:r>
          </w:p>
        </w:tc>
        <w:tc>
          <w:tcPr>
            <w:tcW w:w="7797" w:type="dxa"/>
            <w:shd w:val="clear" w:color="auto" w:fill="auto"/>
          </w:tcPr>
          <w:p w14:paraId="4DC5B72D" w14:textId="1D86B27F" w:rsidR="00095C23" w:rsidRPr="00F71150" w:rsidRDefault="00D04187" w:rsidP="00864043">
            <w:p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Pr>
                <w:rFonts w:ascii="Segoe UI" w:hAnsi="Segoe UI" w:cs="Segoe UI"/>
                <w:sz w:val="18"/>
                <w:szCs w:val="18"/>
                <w:lang w:val="en-US"/>
              </w:rPr>
              <w:t>Operations Director</w:t>
            </w:r>
          </w:p>
        </w:tc>
      </w:tr>
      <w:tr w:rsidR="00095C23" w:rsidRPr="009C4C98" w14:paraId="09319843" w14:textId="77777777" w:rsidTr="00891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6925C09C" w14:textId="77777777" w:rsidR="00095C23" w:rsidRPr="004B4B6F" w:rsidRDefault="00095C23" w:rsidP="00864043">
            <w:pPr>
              <w:rPr>
                <w:rFonts w:ascii="Segoe UI" w:hAnsi="Segoe UI" w:cs="Segoe UI"/>
                <w:color w:val="275D85"/>
                <w:sz w:val="20"/>
              </w:rPr>
            </w:pPr>
            <w:r w:rsidRPr="004B4B6F">
              <w:rPr>
                <w:rFonts w:ascii="Segoe UI" w:hAnsi="Segoe UI" w:cs="Segoe UI"/>
                <w:color w:val="275D85"/>
                <w:sz w:val="20"/>
              </w:rPr>
              <w:t>Location:</w:t>
            </w:r>
          </w:p>
        </w:tc>
        <w:tc>
          <w:tcPr>
            <w:tcW w:w="7797" w:type="dxa"/>
            <w:shd w:val="clear" w:color="auto" w:fill="auto"/>
          </w:tcPr>
          <w:p w14:paraId="685B1495" w14:textId="14FC758F" w:rsidR="00095C23" w:rsidRPr="00F71150" w:rsidRDefault="00D04187"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lang w:val="en-US"/>
              </w:rPr>
              <w:t>Poole</w:t>
            </w:r>
          </w:p>
        </w:tc>
      </w:tr>
    </w:tbl>
    <w:p w14:paraId="4EAAE6AE" w14:textId="77777777" w:rsidR="00CA2FDE" w:rsidRPr="009C4C98" w:rsidRDefault="00CA2FDE" w:rsidP="00864043">
      <w:pPr>
        <w:rPr>
          <w:rFonts w:ascii="Arial" w:hAnsi="Arial" w:cs="Arial"/>
          <w:sz w:val="20"/>
          <w:szCs w:val="20"/>
        </w:rPr>
      </w:pPr>
    </w:p>
    <w:p w14:paraId="0D607EBA" w14:textId="77777777" w:rsidR="00095C23" w:rsidRPr="009C4C98" w:rsidRDefault="00095C23" w:rsidP="00864043">
      <w:pPr>
        <w:rPr>
          <w:rFonts w:ascii="Arial" w:hAnsi="Arial" w:cs="Arial"/>
          <w:b/>
          <w:bCs/>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977"/>
        <w:gridCol w:w="7521"/>
      </w:tblGrid>
      <w:tr w:rsidR="00095C23" w:rsidRPr="009C4C98" w14:paraId="048A107C" w14:textId="77777777" w:rsidTr="00E419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9EA4D0F" w14:textId="77777777" w:rsidR="00095C23" w:rsidRPr="004B4B6F" w:rsidRDefault="00095C23" w:rsidP="00864043">
            <w:pPr>
              <w:rPr>
                <w:rFonts w:ascii="Segoe UI" w:hAnsi="Segoe UI" w:cs="Segoe UI"/>
                <w:color w:val="275D85"/>
                <w:sz w:val="20"/>
              </w:rPr>
            </w:pPr>
            <w:r w:rsidRPr="004B4B6F">
              <w:rPr>
                <w:rFonts w:ascii="Segoe UI" w:hAnsi="Segoe UI" w:cs="Segoe UI"/>
                <w:color w:val="275D85"/>
                <w:sz w:val="20"/>
              </w:rPr>
              <w:t>Company Summary:</w:t>
            </w:r>
          </w:p>
        </w:tc>
        <w:tc>
          <w:tcPr>
            <w:tcW w:w="7521" w:type="dxa"/>
            <w:shd w:val="clear" w:color="auto" w:fill="FFFFFF" w:themeFill="background1"/>
          </w:tcPr>
          <w:p w14:paraId="2092F693" w14:textId="77777777" w:rsidR="001E15B3" w:rsidRPr="004B4B6F"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r w:rsidRPr="004B4B6F">
              <w:rPr>
                <w:rFonts w:ascii="Segoe UI" w:hAnsi="Segoe UI" w:cs="Segoe UI"/>
                <w:color w:val="auto"/>
                <w:sz w:val="20"/>
              </w:rPr>
              <w:t>Rivencore Global Solutions is dedicated to advancing defence technology through innovative engineering and precision manufacturing.</w:t>
            </w:r>
          </w:p>
          <w:p w14:paraId="410A1ECC" w14:textId="77777777" w:rsidR="001E15B3" w:rsidRPr="004B4B6F"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p>
          <w:p w14:paraId="3C4C5732" w14:textId="77777777" w:rsidR="001E15B3" w:rsidRPr="004B4B6F"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r w:rsidRPr="004B4B6F">
              <w:rPr>
                <w:rFonts w:ascii="Segoe UI" w:hAnsi="Segoe UI" w:cs="Segoe UI"/>
                <w:color w:val="auto"/>
                <w:sz w:val="20"/>
              </w:rPr>
              <w:t>We specialise in the development and production of mission-critical electronic systems and hardware. Our capabilities range from environmental awareness sensors, on-deck aircraft landing aids, and corrosion protection to ruggedised enclosures for a wide range of defence applications, including combat systems and external communications.</w:t>
            </w:r>
          </w:p>
          <w:p w14:paraId="57B9DFE5" w14:textId="77777777" w:rsidR="001E15B3" w:rsidRPr="004B4B6F"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p>
          <w:p w14:paraId="10CF4004" w14:textId="77777777" w:rsidR="001E15B3" w:rsidRPr="004B4B6F"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r w:rsidRPr="004B4B6F">
              <w:rPr>
                <w:rFonts w:ascii="Segoe UI" w:hAnsi="Segoe UI" w:cs="Segoe UI"/>
                <w:color w:val="auto"/>
                <w:sz w:val="20"/>
              </w:rPr>
              <w:t>Working closely with global navies, shipbuilders, and defence primes, we provide durable, high-performance solutions designed to operate in the harshest environments.</w:t>
            </w:r>
          </w:p>
          <w:p w14:paraId="79D79B89" w14:textId="77777777" w:rsidR="001E15B3" w:rsidRPr="004B4B6F"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p>
          <w:p w14:paraId="5F76DEEA" w14:textId="77777777" w:rsidR="001E15B3" w:rsidRPr="004B4B6F"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r w:rsidRPr="004B4B6F">
              <w:rPr>
                <w:rFonts w:ascii="Segoe UI" w:hAnsi="Segoe UI" w:cs="Segoe UI"/>
                <w:color w:val="auto"/>
                <w:sz w:val="20"/>
              </w:rPr>
              <w:t>Engineered for continuous operation in extreme maritime conditions, our solutions are proven in service to deliver reliability when it matters most. Trusted by our customers, Rivencore products are in service with over 50 navies worldwide, enhancing operational efficiency and safety at sea.</w:t>
            </w:r>
          </w:p>
          <w:p w14:paraId="5B2A65A3" w14:textId="444EDD77" w:rsidR="007F27DF" w:rsidRPr="004B4B6F" w:rsidRDefault="007F27DF" w:rsidP="00F41A59">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p>
        </w:tc>
      </w:tr>
      <w:tr w:rsidR="00E41987" w:rsidRPr="009C4C98" w14:paraId="056225FB"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3FA71899" w14:textId="77777777" w:rsidR="00E41987" w:rsidRPr="004B4B6F" w:rsidRDefault="00CE6D28" w:rsidP="00864043">
            <w:pPr>
              <w:rPr>
                <w:rFonts w:ascii="Segoe UI" w:hAnsi="Segoe UI" w:cs="Segoe UI"/>
                <w:color w:val="275D85"/>
                <w:sz w:val="20"/>
              </w:rPr>
            </w:pPr>
            <w:r w:rsidRPr="004B4B6F">
              <w:rPr>
                <w:rFonts w:ascii="Segoe UI" w:hAnsi="Segoe UI" w:cs="Segoe UI"/>
                <w:color w:val="275D85"/>
                <w:sz w:val="20"/>
              </w:rPr>
              <w:t>Di</w:t>
            </w:r>
            <w:r w:rsidR="00E41987" w:rsidRPr="004B4B6F">
              <w:rPr>
                <w:rFonts w:ascii="Segoe UI" w:hAnsi="Segoe UI" w:cs="Segoe UI"/>
                <w:color w:val="275D85"/>
                <w:sz w:val="20"/>
              </w:rPr>
              <w:t>vision Summary</w:t>
            </w:r>
            <w:r w:rsidR="00EA6578" w:rsidRPr="004B4B6F">
              <w:rPr>
                <w:rFonts w:ascii="Segoe UI" w:hAnsi="Segoe UI" w:cs="Segoe UI"/>
                <w:color w:val="275D85"/>
                <w:sz w:val="20"/>
              </w:rPr>
              <w:t>:</w:t>
            </w:r>
          </w:p>
        </w:tc>
        <w:tc>
          <w:tcPr>
            <w:tcW w:w="7521" w:type="dxa"/>
            <w:shd w:val="clear" w:color="auto" w:fill="FFFFFF" w:themeFill="background1"/>
          </w:tcPr>
          <w:p w14:paraId="2D30D624" w14:textId="33E562F0" w:rsidR="00344C19" w:rsidRPr="004B4B6F" w:rsidRDefault="00344C19" w:rsidP="00344C19">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4B4B6F">
              <w:rPr>
                <w:rFonts w:ascii="Segoe UI" w:hAnsi="Segoe UI" w:cs="Segoe UI"/>
              </w:rPr>
              <w:t xml:space="preserve">The Operations department supports the four Rivencore Global Solutions business units; Enclosures, Protection, Vision and Sensors. </w:t>
            </w:r>
            <w:r w:rsidRPr="004B4B6F">
              <w:rPr>
                <w:rFonts w:ascii="Segoe UI" w:hAnsi="Segoe UI" w:cs="Segoe UI"/>
              </w:rPr>
              <w:br/>
            </w:r>
            <w:r w:rsidRPr="004B4B6F">
              <w:rPr>
                <w:rFonts w:ascii="Segoe UI" w:hAnsi="Segoe UI" w:cs="Segoe UI"/>
              </w:rPr>
              <w:br/>
              <w:t>Functional areas covered are as follows; Quality</w:t>
            </w:r>
            <w:r w:rsidRPr="004B4B6F">
              <w:rPr>
                <w:rFonts w:ascii="Segoe UI" w:hAnsi="Segoe UI" w:cs="Segoe UI"/>
              </w:rPr>
              <w:t xml:space="preserve">, </w:t>
            </w:r>
            <w:r w:rsidRPr="004B4B6F">
              <w:rPr>
                <w:rFonts w:ascii="Segoe UI" w:hAnsi="Segoe UI" w:cs="Segoe UI"/>
              </w:rPr>
              <w:t xml:space="preserve">Procurement, Planning, Scheduling, Production, </w:t>
            </w:r>
            <w:r w:rsidR="004B4B6F" w:rsidRPr="004B4B6F">
              <w:rPr>
                <w:rFonts w:ascii="Segoe UI" w:hAnsi="Segoe UI" w:cs="Segoe UI"/>
              </w:rPr>
              <w:t xml:space="preserve">Survey &amp; </w:t>
            </w:r>
            <w:r w:rsidR="00F0726C" w:rsidRPr="004B4B6F">
              <w:rPr>
                <w:rFonts w:ascii="Segoe UI" w:hAnsi="Segoe UI" w:cs="Segoe UI"/>
              </w:rPr>
              <w:t>Repair,</w:t>
            </w:r>
            <w:r w:rsidR="004B4B6F" w:rsidRPr="004B4B6F">
              <w:rPr>
                <w:rFonts w:ascii="Segoe UI" w:hAnsi="Segoe UI" w:cs="Segoe UI"/>
              </w:rPr>
              <w:t xml:space="preserve"> </w:t>
            </w:r>
            <w:r w:rsidRPr="004B4B6F">
              <w:rPr>
                <w:rFonts w:ascii="Segoe UI" w:hAnsi="Segoe UI" w:cs="Segoe UI"/>
              </w:rPr>
              <w:t xml:space="preserve">Process Support App / data Analysis. </w:t>
            </w:r>
          </w:p>
          <w:p w14:paraId="4593E5D7" w14:textId="77777777" w:rsidR="00344C19" w:rsidRPr="004B4B6F" w:rsidRDefault="00344C19" w:rsidP="00344C19">
            <w:p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rPr>
            </w:pPr>
          </w:p>
          <w:p w14:paraId="55E53CE0" w14:textId="77777777" w:rsidR="00344C19" w:rsidRPr="004B4B6F" w:rsidRDefault="00344C19" w:rsidP="00344C19">
            <w:pPr>
              <w:cnfStyle w:val="000000100000" w:firstRow="0" w:lastRow="0" w:firstColumn="0" w:lastColumn="0" w:oddVBand="0" w:evenVBand="0" w:oddHBand="1" w:evenHBand="0" w:firstRowFirstColumn="0" w:firstRowLastColumn="0" w:lastRowFirstColumn="0" w:lastRowLastColumn="0"/>
              <w:rPr>
                <w:kern w:val="2"/>
                <w14:ligatures w14:val="standardContextual"/>
              </w:rPr>
            </w:pPr>
            <w:r w:rsidRPr="004B4B6F">
              <w:rPr>
                <w:rFonts w:ascii="Segoe UI" w:hAnsi="Segoe UI" w:cs="Segoe UI"/>
                <w:color w:val="000000"/>
              </w:rPr>
              <w:t xml:space="preserve">Our goal is to develop, implement, and optimise processes across all of these functions and lead strategic initiatives to continuously improve product quality, reduce costs, increase efficiency and on-time schedule compliance </w:t>
            </w:r>
          </w:p>
          <w:p w14:paraId="08677E3A" w14:textId="2043A7D2" w:rsidR="00E41987" w:rsidRPr="004B4B6F" w:rsidRDefault="00E41987" w:rsidP="00CB190E">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r w:rsidR="00095C23" w:rsidRPr="009C4C98" w14:paraId="4BCAE63D" w14:textId="77777777" w:rsidTr="00E419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2157B66C" w14:textId="77777777" w:rsidR="00095C23" w:rsidRPr="004B4B6F" w:rsidRDefault="00095C23" w:rsidP="00864043">
            <w:pPr>
              <w:rPr>
                <w:rFonts w:ascii="Segoe UI" w:hAnsi="Segoe UI" w:cs="Segoe UI"/>
                <w:color w:val="275D85"/>
                <w:sz w:val="20"/>
              </w:rPr>
            </w:pPr>
            <w:r w:rsidRPr="004B4B6F">
              <w:rPr>
                <w:rFonts w:ascii="Segoe UI" w:hAnsi="Segoe UI" w:cs="Segoe UI"/>
                <w:color w:val="275D85"/>
                <w:sz w:val="20"/>
              </w:rPr>
              <w:t>Job Purpose:</w:t>
            </w:r>
          </w:p>
        </w:tc>
        <w:tc>
          <w:tcPr>
            <w:tcW w:w="7521" w:type="dxa"/>
            <w:shd w:val="clear" w:color="auto" w:fill="auto"/>
          </w:tcPr>
          <w:p w14:paraId="3CFE1577" w14:textId="77777777" w:rsidR="00F41A59" w:rsidRPr="004B4B6F" w:rsidRDefault="000D65DC" w:rsidP="000D65DC">
            <w:pPr>
              <w:cnfStyle w:val="000000010000" w:firstRow="0" w:lastRow="0" w:firstColumn="0" w:lastColumn="0" w:oddVBand="0" w:evenVBand="0" w:oddHBand="0" w:evenHBand="1" w:firstRowFirstColumn="0" w:firstRowLastColumn="0" w:lastRowFirstColumn="0" w:lastRowLastColumn="0"/>
              <w:rPr>
                <w:rFonts w:ascii="Segoe UI" w:hAnsi="Segoe UI" w:cs="Segoe UI"/>
                <w:b/>
                <w:bCs/>
              </w:rPr>
            </w:pPr>
            <w:r w:rsidRPr="004B4B6F">
              <w:rPr>
                <w:rFonts w:ascii="Segoe UI" w:hAnsi="Segoe UI" w:cs="Segoe UI"/>
                <w:b/>
                <w:bCs/>
              </w:rPr>
              <w:t>Role Overview:</w:t>
            </w:r>
          </w:p>
          <w:p w14:paraId="7A8A53F6" w14:textId="77777777" w:rsidR="00AA2D36" w:rsidRPr="004B4B6F" w:rsidRDefault="00AA2D36" w:rsidP="00891E69">
            <w:pPr>
              <w:cnfStyle w:val="000000010000" w:firstRow="0" w:lastRow="0" w:firstColumn="0" w:lastColumn="0" w:oddVBand="0" w:evenVBand="0" w:oddHBand="0" w:evenHBand="1" w:firstRowFirstColumn="0" w:firstRowLastColumn="0" w:lastRowFirstColumn="0" w:lastRowLastColumn="0"/>
              <w:rPr>
                <w:rFonts w:ascii="Segoe UI" w:hAnsi="Segoe UI" w:cs="Segoe UI"/>
              </w:rPr>
            </w:pPr>
          </w:p>
          <w:p w14:paraId="4A861954" w14:textId="75A9D84E" w:rsidR="00DA7DA8" w:rsidRPr="004B4B6F" w:rsidRDefault="00DA7DA8" w:rsidP="00DA7DA8">
            <w:p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4B4B6F">
              <w:rPr>
                <w:rFonts w:ascii="Segoe UI" w:hAnsi="Segoe UI" w:cs="Segoe UI"/>
                <w:lang w:val="en-US"/>
              </w:rPr>
              <w:t xml:space="preserve">Reporting to the Operations Director, the Head of Quality is responsible for </w:t>
            </w:r>
            <w:r w:rsidR="00E42DE6" w:rsidRPr="004B4B6F">
              <w:rPr>
                <w:rFonts w:ascii="Segoe UI" w:hAnsi="Segoe UI" w:cs="Segoe UI"/>
                <w:lang w:val="en-US"/>
              </w:rPr>
              <w:t>overall</w:t>
            </w:r>
            <w:r w:rsidRPr="004B4B6F">
              <w:rPr>
                <w:rFonts w:ascii="Segoe UI" w:hAnsi="Segoe UI" w:cs="Segoe UI"/>
                <w:lang w:val="en-US"/>
              </w:rPr>
              <w:t xml:space="preserve"> leadership, planning, organisation and control management for the Quality Assurance Team. This incorporates all aspects of Quality Assurance and Quality Control throughout the business, ensuring customer satisfaction with the quality of our products and services.</w:t>
            </w:r>
          </w:p>
          <w:p w14:paraId="27463779" w14:textId="77777777" w:rsidR="000D65DC" w:rsidRPr="004B4B6F" w:rsidRDefault="000D65DC" w:rsidP="000B3868">
            <w:pPr>
              <w:cnfStyle w:val="000000010000" w:firstRow="0" w:lastRow="0" w:firstColumn="0" w:lastColumn="0" w:oddVBand="0" w:evenVBand="0" w:oddHBand="0" w:evenHBand="1" w:firstRowFirstColumn="0" w:firstRowLastColumn="0" w:lastRowFirstColumn="0" w:lastRowLastColumn="0"/>
              <w:rPr>
                <w:rFonts w:ascii="Segoe UI" w:hAnsi="Segoe UI" w:cs="Segoe UI"/>
              </w:rPr>
            </w:pPr>
          </w:p>
        </w:tc>
      </w:tr>
      <w:tr w:rsidR="00513090" w:rsidRPr="009C4C98" w14:paraId="50F9F2B2" w14:textId="77777777" w:rsidTr="00513090">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1EF7E5D" w14:textId="77777777" w:rsidR="00513090" w:rsidRPr="004B4B6F" w:rsidRDefault="00513090" w:rsidP="00513090">
            <w:pPr>
              <w:rPr>
                <w:rFonts w:ascii="Segoe UI" w:hAnsi="Segoe UI" w:cs="Segoe UI"/>
                <w:color w:val="275D85"/>
                <w:sz w:val="20"/>
              </w:rPr>
            </w:pPr>
            <w:r w:rsidRPr="004B4B6F">
              <w:rPr>
                <w:rFonts w:ascii="Segoe UI" w:hAnsi="Segoe UI" w:cs="Segoe UI"/>
                <w:color w:val="275D85"/>
                <w:sz w:val="20"/>
              </w:rPr>
              <w:lastRenderedPageBreak/>
              <w:t>Specific Job Responsibilities:</w:t>
            </w:r>
          </w:p>
        </w:tc>
        <w:tc>
          <w:tcPr>
            <w:tcW w:w="7521" w:type="dxa"/>
            <w:shd w:val="clear" w:color="auto" w:fill="auto"/>
          </w:tcPr>
          <w:p w14:paraId="1BCF8536" w14:textId="77777777" w:rsidR="00513090" w:rsidRPr="004B4B6F" w:rsidRDefault="00342434" w:rsidP="00513090">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4B4B6F">
              <w:rPr>
                <w:rFonts w:ascii="Segoe UI" w:hAnsi="Segoe UI" w:cs="Segoe UI"/>
                <w:b/>
                <w:bCs/>
              </w:rPr>
              <w:t>The responsibilities of this position include but are not limited to:</w:t>
            </w:r>
          </w:p>
          <w:p w14:paraId="61038FB4" w14:textId="77777777"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 xml:space="preserve">Development and management of Quality Engineering and Quality Control Team Leads. </w:t>
            </w:r>
          </w:p>
          <w:p w14:paraId="60ACD7B0" w14:textId="0D81173D"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 xml:space="preserve">Responsible for </w:t>
            </w:r>
            <w:r w:rsidR="00173F62" w:rsidRPr="004B4B6F">
              <w:rPr>
                <w:rFonts w:ascii="Segoe UI" w:hAnsi="Segoe UI" w:cs="Segoe UI"/>
                <w:lang w:val="en-US"/>
              </w:rPr>
              <w:t>ensuring</w:t>
            </w:r>
            <w:r w:rsidRPr="004B4B6F">
              <w:rPr>
                <w:rFonts w:ascii="Segoe UI" w:hAnsi="Segoe UI" w:cs="Segoe UI"/>
                <w:lang w:val="en-US"/>
              </w:rPr>
              <w:t xml:space="preserve"> internal and external audits are carried out and corrective actions complete.</w:t>
            </w:r>
          </w:p>
          <w:p w14:paraId="61DB58F9" w14:textId="77777777"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 xml:space="preserve">Leading the day-to-day Quality Assurance Team across the business </w:t>
            </w:r>
          </w:p>
          <w:p w14:paraId="36F120B9" w14:textId="77777777"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Act as a role model for continuous improvement across the business.</w:t>
            </w:r>
          </w:p>
          <w:p w14:paraId="5B8131FF" w14:textId="77777777"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 xml:space="preserve">Responsible for monitoring and driving reduction of Quality costs and timeliness in line with the order book across stated areas of responsibility. </w:t>
            </w:r>
          </w:p>
          <w:p w14:paraId="5B0FB2D3" w14:textId="752691D2"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 xml:space="preserve">Responsible for the development and implementation of Quality Improvement plans to meet company objectives. </w:t>
            </w:r>
          </w:p>
          <w:p w14:paraId="044C3800" w14:textId="77777777"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Ensure Team members work together by fostering open communication, sharing best practice and collaborating on problem-solving and ensure a coordinated and efficient production process.</w:t>
            </w:r>
          </w:p>
          <w:p w14:paraId="7B0D0853" w14:textId="77777777"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 xml:space="preserve">Represent Quality in production and gate review meetings when attendance/sign off is required. </w:t>
            </w:r>
          </w:p>
          <w:p w14:paraId="3E055E6D" w14:textId="77777777"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 xml:space="preserve">Supporting the Head of Operations in ensuring efficient delivery of product and driving the organization’s objectives. </w:t>
            </w:r>
          </w:p>
          <w:p w14:paraId="6F044241" w14:textId="77777777"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Support and maintain a safe working environment, continuous improvement to the facility as well as striving to improve the company’s environmental management.</w:t>
            </w:r>
          </w:p>
          <w:p w14:paraId="116E9C78" w14:textId="77777777"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Providing accurate and timely daily, weekly and monthly KPI reporting at leadership meetings.</w:t>
            </w:r>
          </w:p>
          <w:p w14:paraId="5B756DF3" w14:textId="77777777"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 xml:space="preserve">Effectively lead and manage the direct reports to the role, ensuring development, welfare, behaviours, and performance are measured and responded to proactively, professionally, and accordingly. </w:t>
            </w:r>
          </w:p>
          <w:p w14:paraId="4307F29F" w14:textId="77777777"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Encourage a positive culture of transparency and inclusiveness.</w:t>
            </w:r>
          </w:p>
          <w:p w14:paraId="22F39475" w14:textId="77777777" w:rsidR="000B0144" w:rsidRPr="004B4B6F" w:rsidRDefault="000B0144" w:rsidP="000B0144">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Drive continuous improvement across the business.</w:t>
            </w:r>
          </w:p>
          <w:p w14:paraId="033630C7" w14:textId="5CA0D1D1" w:rsidR="00513090" w:rsidRPr="004B4B6F" w:rsidRDefault="000B0144" w:rsidP="00BD19D2">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Sign Certificate of Conformity.</w:t>
            </w:r>
          </w:p>
        </w:tc>
      </w:tr>
      <w:tr w:rsidR="00513090" w:rsidRPr="009C4C98" w14:paraId="174710BC" w14:textId="77777777" w:rsidTr="00562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1FE07D8C" w14:textId="77777777" w:rsidR="00513090" w:rsidRPr="004B4B6F" w:rsidRDefault="00513090" w:rsidP="00513090">
            <w:pPr>
              <w:rPr>
                <w:rFonts w:ascii="Segoe UI" w:hAnsi="Segoe UI" w:cs="Segoe UI"/>
                <w:color w:val="275D85"/>
                <w:sz w:val="20"/>
              </w:rPr>
            </w:pPr>
            <w:r w:rsidRPr="004B4B6F">
              <w:rPr>
                <w:rFonts w:ascii="Segoe UI" w:hAnsi="Segoe UI" w:cs="Segoe UI"/>
                <w:color w:val="275D85"/>
                <w:sz w:val="20"/>
              </w:rPr>
              <w:t>General Responsibilities</w:t>
            </w:r>
          </w:p>
        </w:tc>
        <w:tc>
          <w:tcPr>
            <w:tcW w:w="7521" w:type="dxa"/>
            <w:shd w:val="clear" w:color="auto" w:fill="auto"/>
          </w:tcPr>
          <w:p w14:paraId="023D170A" w14:textId="3C7B1EDB" w:rsidR="001414EC" w:rsidRPr="004B4B6F" w:rsidRDefault="001414EC" w:rsidP="001414EC">
            <w:pPr>
              <w:pStyle w:val="ListParagraph"/>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hAnsi="Segoe UI" w:cs="Segoe UI"/>
              </w:rPr>
              <w:t>Drive continuous improvement through all areas of responsibility</w:t>
            </w:r>
          </w:p>
          <w:p w14:paraId="7CA9906E" w14:textId="6426047E" w:rsidR="001414EC" w:rsidRPr="004B4B6F" w:rsidRDefault="001414EC" w:rsidP="001414EC">
            <w:pPr>
              <w:pStyle w:val="ListParagraph"/>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eastAsia="Times New Roman" w:hAnsi="Segoe UI" w:cs="Segoe UI"/>
              </w:rPr>
              <w:t>Act as a role model for continuous improvement and the Company’s values and behavioural standards</w:t>
            </w:r>
          </w:p>
          <w:p w14:paraId="1016B5D7" w14:textId="77777777" w:rsidR="00513090" w:rsidRPr="004B4B6F" w:rsidRDefault="001414EC" w:rsidP="001414EC">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lang w:val="en-US"/>
              </w:rPr>
            </w:pPr>
            <w:r w:rsidRPr="004B4B6F">
              <w:rPr>
                <w:rFonts w:ascii="Segoe UI" w:eastAsia="Times New Roman" w:hAnsi="Segoe UI" w:cs="Segoe UI"/>
              </w:rPr>
              <w:t>Undertake other duties as may be reasonably expected from time to time</w:t>
            </w:r>
          </w:p>
          <w:p w14:paraId="5D3749B3"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Maintain Company’s Quality Management Systems and compliance to associated Accreditation standards</w:t>
            </w:r>
          </w:p>
          <w:p w14:paraId="2D1345CC"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Conducting vendor appraisal/supplier assessments and monitoring sub-contract performance.</w:t>
            </w:r>
          </w:p>
          <w:p w14:paraId="576980EB"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Maintain Company’s approved supplier list and supplier quality records.</w:t>
            </w:r>
          </w:p>
          <w:p w14:paraId="0583A119"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Working with suppliers to ensure agreed quality standards are met.</w:t>
            </w:r>
          </w:p>
          <w:p w14:paraId="25C7FAE0"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Arbitrating on procedures and operations for both design and manufacturing of products and services and providing guidance on applicability, suitability and standards to be maintained in all areas.</w:t>
            </w:r>
          </w:p>
          <w:p w14:paraId="03F01F19"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Measuring and improving the impact of quality activities upon deliveries, product/services and reporting results to senior management.</w:t>
            </w:r>
          </w:p>
          <w:p w14:paraId="2DE5ACA5"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Provide input into major tenders/contracts specifically addressing quality related matters.</w:t>
            </w:r>
          </w:p>
          <w:p w14:paraId="5F1CF002"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lastRenderedPageBreak/>
              <w:t>Chairing regular Quality Meetings and reporting status of quality activities including Annual Quality Management Review.</w:t>
            </w:r>
          </w:p>
          <w:p w14:paraId="74307429"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Approving/ authorising modifications, drawing change requests, engineering change notes, concessions/permits and internal rejection reports.</w:t>
            </w:r>
          </w:p>
          <w:p w14:paraId="01E53745"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To proactively assume responsibility for any quality issues that may arise, liaising between the Business and the customer where necessary.</w:t>
            </w:r>
          </w:p>
          <w:p w14:paraId="5185F49C" w14:textId="0D4279EA"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 xml:space="preserve">Liaising with customers and </w:t>
            </w:r>
            <w:r w:rsidR="00E42DE6" w:rsidRPr="004B4B6F">
              <w:rPr>
                <w:rFonts w:ascii="Segoe UI" w:eastAsia="Times New Roman" w:hAnsi="Segoe UI" w:cs="Segoe UI"/>
              </w:rPr>
              <w:t>third-party</w:t>
            </w:r>
            <w:r w:rsidRPr="004B4B6F">
              <w:rPr>
                <w:rFonts w:ascii="Segoe UI" w:eastAsia="Times New Roman" w:hAnsi="Segoe UI" w:cs="Segoe UI"/>
              </w:rPr>
              <w:t xml:space="preserve"> assessment or notified bodies in relation to the company’s accreditations.</w:t>
            </w:r>
          </w:p>
          <w:p w14:paraId="1B05D467"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Ensure QA representation at both internal and external customer attended Factory Acceptance Tests.</w:t>
            </w:r>
          </w:p>
          <w:p w14:paraId="49B221B9"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Defining areas of responsibility for all staff within the Quality Department.</w:t>
            </w:r>
          </w:p>
          <w:p w14:paraId="51C499C9"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Managing the performance of the Quality Team.</w:t>
            </w:r>
          </w:p>
          <w:p w14:paraId="7E4C9D37"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 xml:space="preserve">Organising staff training to develop career progression within the QA department. </w:t>
            </w:r>
          </w:p>
          <w:p w14:paraId="5C384815"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 xml:space="preserve">Planning and conducting internal audits for all areas/functions within the ISO9001 Quality System. </w:t>
            </w:r>
          </w:p>
          <w:p w14:paraId="76322644"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Conducting project specific audits where applicable in conjunction with customer’s Quality Assurance Representative. Appraising Executive Management of quality deficiencies including major Quality issues.</w:t>
            </w:r>
          </w:p>
          <w:p w14:paraId="7CF2FA55"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Working with suppliers to ensure agreed quality standards are met.</w:t>
            </w:r>
          </w:p>
          <w:p w14:paraId="107A83FF"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Generation, Presentation and/or approval of Quality Plans/Statements for projects/products.</w:t>
            </w:r>
          </w:p>
          <w:p w14:paraId="47267D84"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Assistance with other documentation such as Procurement Specifications, Procurement Conditions, proposals etc. Provide Quality Engineering support to projects and contracts as required.</w:t>
            </w:r>
          </w:p>
          <w:p w14:paraId="2AAA0D6B"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Ensure incoming and outgoing product are processed within agreed timescales.</w:t>
            </w:r>
          </w:p>
          <w:p w14:paraId="58D17AE4"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 xml:space="preserve">Liaise with interested parties regarding operational issues  </w:t>
            </w:r>
          </w:p>
          <w:p w14:paraId="77645F6E"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Attend Design &amp; Engineering reviews and or project meetings to advise with respect to Quality issues relating to product, process or project.</w:t>
            </w:r>
          </w:p>
          <w:p w14:paraId="60AE00A9"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Inform the Senior Site Leadership with respect to any incident, eventuality or other situation that may cause discord, loss of efficiency or customer complaint.</w:t>
            </w:r>
          </w:p>
          <w:p w14:paraId="0E5C3D6C"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Perform within the company operating procedures ensuring compliance.</w:t>
            </w:r>
          </w:p>
          <w:p w14:paraId="03AD0C8A" w14:textId="77777777" w:rsidR="00DF53D0"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Undertake other duties as may be reasonably expected from time to time.</w:t>
            </w:r>
          </w:p>
          <w:p w14:paraId="524AB679" w14:textId="1EA1ECFE" w:rsidR="00DE4EC4" w:rsidRPr="004B4B6F" w:rsidRDefault="00DF53D0" w:rsidP="00DF53D0">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rPr>
            </w:pPr>
            <w:r w:rsidRPr="004B4B6F">
              <w:rPr>
                <w:rFonts w:ascii="Segoe UI" w:eastAsia="Times New Roman" w:hAnsi="Segoe UI" w:cs="Segoe UI"/>
              </w:rPr>
              <w:t>Undertake other tasks as identified by the business, which are generally in line with the interests and overall development of the company as a whole.</w:t>
            </w:r>
          </w:p>
        </w:tc>
      </w:tr>
      <w:tr w:rsidR="00513090" w:rsidRPr="009C4C98" w14:paraId="1ACA340D"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1C59A86F" w14:textId="77777777" w:rsidR="00513090" w:rsidRPr="004B4B6F" w:rsidRDefault="00513090" w:rsidP="00513090">
            <w:pPr>
              <w:rPr>
                <w:rFonts w:ascii="Segoe UI" w:hAnsi="Segoe UI" w:cs="Segoe UI"/>
                <w:color w:val="275D85"/>
                <w:sz w:val="20"/>
              </w:rPr>
            </w:pPr>
            <w:r w:rsidRPr="004B4B6F">
              <w:rPr>
                <w:rFonts w:ascii="Segoe UI" w:hAnsi="Segoe UI" w:cs="Segoe UI"/>
                <w:color w:val="275D85"/>
                <w:sz w:val="20"/>
              </w:rPr>
              <w:lastRenderedPageBreak/>
              <w:t>Personal Attributes</w:t>
            </w:r>
          </w:p>
        </w:tc>
        <w:tc>
          <w:tcPr>
            <w:tcW w:w="7521" w:type="dxa"/>
            <w:shd w:val="clear" w:color="auto" w:fill="auto"/>
          </w:tcPr>
          <w:p w14:paraId="7604672A" w14:textId="77777777" w:rsidR="003737E8" w:rsidRPr="004B4B6F"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Must be a self-motivated team player.</w:t>
            </w:r>
          </w:p>
          <w:p w14:paraId="21F6A947" w14:textId="77777777" w:rsidR="003737E8" w:rsidRPr="004B4B6F"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Must be a change ‘champion’.</w:t>
            </w:r>
          </w:p>
          <w:p w14:paraId="0EC8CC4F" w14:textId="77777777" w:rsidR="003737E8" w:rsidRPr="004B4B6F"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Able to multi-task and prioritise workload.</w:t>
            </w:r>
          </w:p>
          <w:p w14:paraId="48529910" w14:textId="77777777" w:rsidR="003737E8" w:rsidRPr="004B4B6F"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Positively respond to pressure in a diverse and challenging role.</w:t>
            </w:r>
          </w:p>
          <w:p w14:paraId="23C6D4A7" w14:textId="77777777" w:rsidR="003737E8" w:rsidRPr="004B4B6F"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Excellent influencing, communication and leadership skills.</w:t>
            </w:r>
          </w:p>
          <w:p w14:paraId="1DD8DC58" w14:textId="77777777" w:rsidR="003737E8" w:rsidRPr="004B4B6F"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Management/leadership qualification or equivalent relevant experience.</w:t>
            </w:r>
          </w:p>
          <w:p w14:paraId="2389CEFF" w14:textId="77777777" w:rsidR="003737E8" w:rsidRPr="004B4B6F"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Excellent communication skills both verbal and written</w:t>
            </w:r>
          </w:p>
          <w:p w14:paraId="78D6DADC" w14:textId="77777777" w:rsidR="003737E8" w:rsidRPr="004B4B6F"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lastRenderedPageBreak/>
              <w:t>Flexibility and willingness to undertake various responsibilities.</w:t>
            </w:r>
          </w:p>
          <w:p w14:paraId="65971C09" w14:textId="77777777" w:rsidR="003737E8" w:rsidRPr="004B4B6F"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Ability to work on own initiative and unsupervised.</w:t>
            </w:r>
          </w:p>
          <w:p w14:paraId="711B77AF" w14:textId="77777777" w:rsidR="003737E8" w:rsidRPr="004B4B6F" w:rsidRDefault="003737E8" w:rsidP="003737E8">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lang w:val="en-US"/>
              </w:rPr>
            </w:pPr>
            <w:r w:rsidRPr="004B4B6F">
              <w:rPr>
                <w:rFonts w:ascii="Segoe UI" w:hAnsi="Segoe UI" w:cs="Segoe UI"/>
                <w:lang w:val="en-US"/>
              </w:rPr>
              <w:t xml:space="preserve">Motivator of personnel to work as a collective group to achieve success </w:t>
            </w:r>
          </w:p>
          <w:p w14:paraId="369F5D47" w14:textId="77777777" w:rsidR="00513090" w:rsidRPr="004B4B6F" w:rsidRDefault="00513090" w:rsidP="00513090">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4B4B6F">
              <w:rPr>
                <w:rFonts w:ascii="Segoe UI" w:hAnsi="Segoe UI" w:cs="Segoe UI"/>
                <w:lang w:val="en-US"/>
              </w:rPr>
              <w:t>List personal attributes here as a bulleted list</w:t>
            </w:r>
          </w:p>
        </w:tc>
      </w:tr>
      <w:tr w:rsidR="00513090" w:rsidRPr="009C4C98" w14:paraId="00E77A7B" w14:textId="77777777" w:rsidTr="00E419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5A3BA698" w14:textId="77777777" w:rsidR="00513090" w:rsidRPr="004B4B6F" w:rsidRDefault="00513090" w:rsidP="00513090">
            <w:pPr>
              <w:rPr>
                <w:rFonts w:ascii="Segoe UI" w:hAnsi="Segoe UI" w:cs="Segoe UI"/>
                <w:color w:val="275D85"/>
                <w:sz w:val="20"/>
              </w:rPr>
            </w:pPr>
            <w:r w:rsidRPr="004B4B6F">
              <w:rPr>
                <w:rFonts w:ascii="Segoe UI" w:hAnsi="Segoe UI" w:cs="Segoe UI"/>
                <w:color w:val="275D85"/>
                <w:sz w:val="20"/>
              </w:rPr>
              <w:lastRenderedPageBreak/>
              <w:t>Knowledge and Experience</w:t>
            </w:r>
          </w:p>
        </w:tc>
        <w:tc>
          <w:tcPr>
            <w:tcW w:w="7521" w:type="dxa"/>
            <w:shd w:val="clear" w:color="auto" w:fill="auto"/>
          </w:tcPr>
          <w:p w14:paraId="1BD0056F" w14:textId="77777777" w:rsidR="00E852F2" w:rsidRPr="004B4B6F" w:rsidRDefault="00E852F2" w:rsidP="00E852F2">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hAnsi="Segoe UI" w:cs="Segoe UI"/>
              </w:rPr>
              <w:t>Excellent influencing and team building</w:t>
            </w:r>
          </w:p>
          <w:p w14:paraId="166D283A" w14:textId="77777777" w:rsidR="00E852F2" w:rsidRPr="004B4B6F" w:rsidRDefault="00E852F2" w:rsidP="00E852F2">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hAnsi="Segoe UI" w:cs="Segoe UI"/>
              </w:rPr>
              <w:t>Excellent leadership &amp; management skills and experience.</w:t>
            </w:r>
          </w:p>
          <w:p w14:paraId="74ACF5AF" w14:textId="77777777" w:rsidR="00E852F2" w:rsidRPr="004B4B6F" w:rsidRDefault="00E852F2" w:rsidP="00E852F2">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hAnsi="Segoe UI" w:cs="Segoe UI"/>
              </w:rPr>
              <w:t>Excellent Communication skills (written and verbal).</w:t>
            </w:r>
          </w:p>
          <w:p w14:paraId="2A5A38C1" w14:textId="77777777" w:rsidR="00E852F2" w:rsidRPr="004B4B6F" w:rsidRDefault="00E852F2" w:rsidP="00E852F2">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hAnsi="Segoe UI" w:cs="Segoe UI"/>
              </w:rPr>
              <w:t>A thorough understanding of the principles of Lean/Sigma operating practices.</w:t>
            </w:r>
          </w:p>
          <w:p w14:paraId="62401974" w14:textId="77777777" w:rsidR="00E852F2" w:rsidRPr="004B4B6F" w:rsidRDefault="00E852F2" w:rsidP="00E852F2">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hAnsi="Segoe UI" w:cs="Segoe UI"/>
              </w:rPr>
              <w:t>An in-depth knowledge of all aspects of Quality Management Systems (QMS.)</w:t>
            </w:r>
          </w:p>
          <w:p w14:paraId="501D7312" w14:textId="77777777" w:rsidR="00E852F2" w:rsidRPr="004B4B6F" w:rsidRDefault="00E852F2" w:rsidP="00E852F2">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hAnsi="Segoe UI" w:cs="Segoe UI"/>
              </w:rPr>
              <w:t xml:space="preserve">A thorough understanding of the requirements of ISO9001:2015, ITAR, ATEX and Wheelmark </w:t>
            </w:r>
          </w:p>
          <w:p w14:paraId="14D46404" w14:textId="77777777" w:rsidR="00E852F2" w:rsidRPr="004B4B6F" w:rsidRDefault="00E852F2" w:rsidP="00E852F2">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hAnsi="Segoe UI" w:cs="Segoe UI"/>
              </w:rPr>
              <w:t>An in-depth knowledge and experience of Internal auditing.</w:t>
            </w:r>
          </w:p>
          <w:p w14:paraId="330DA533" w14:textId="77777777" w:rsidR="00E852F2" w:rsidRPr="004B4B6F" w:rsidRDefault="00E852F2" w:rsidP="00E852F2">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hAnsi="Segoe UI" w:cs="Segoe UI"/>
              </w:rPr>
              <w:t>Experience of working with 8D reports, root cause analysis and Corrective Action Planning</w:t>
            </w:r>
          </w:p>
          <w:p w14:paraId="2D8774C3" w14:textId="77777777" w:rsidR="00E852F2" w:rsidRPr="004B4B6F" w:rsidRDefault="00E852F2" w:rsidP="00E852F2">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hAnsi="Segoe UI" w:cs="Segoe UI"/>
              </w:rPr>
              <w:t>A working knowledge of all aspects of AQAP, APQP, PFMEA, FMEA &amp; DFMA.</w:t>
            </w:r>
          </w:p>
          <w:p w14:paraId="40973182" w14:textId="77777777" w:rsidR="00E852F2" w:rsidRPr="004B4B6F" w:rsidRDefault="00E852F2" w:rsidP="00E852F2">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hAnsi="Segoe UI" w:cs="Segoe UI"/>
              </w:rPr>
              <w:t>A working knowledge of MRP/ERP systems.</w:t>
            </w:r>
          </w:p>
          <w:p w14:paraId="03532BCF" w14:textId="77777777" w:rsidR="00E852F2" w:rsidRPr="004B4B6F" w:rsidRDefault="00E852F2" w:rsidP="00E852F2">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hAnsi="Segoe UI" w:cs="Segoe UI"/>
              </w:rPr>
              <w:t>Computer literate (Word, Excel, Access, PowerPoint etc.)</w:t>
            </w:r>
          </w:p>
          <w:p w14:paraId="5E6DE68B" w14:textId="77777777" w:rsidR="00513090" w:rsidRPr="004B4B6F" w:rsidRDefault="00E852F2" w:rsidP="00E852F2">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rPr>
            </w:pPr>
            <w:r w:rsidRPr="004B4B6F">
              <w:rPr>
                <w:rFonts w:ascii="Segoe UI" w:hAnsi="Segoe UI" w:cs="Segoe UI"/>
              </w:rPr>
              <w:t>KPI development and management.</w:t>
            </w:r>
          </w:p>
          <w:p w14:paraId="196FF546" w14:textId="77777777" w:rsidR="00245462" w:rsidRPr="004B4B6F" w:rsidRDefault="00245462" w:rsidP="00E83CC6">
            <w:pPr>
              <w:pStyle w:val="NoSpacing"/>
              <w:ind w:left="720"/>
              <w:cnfStyle w:val="000000010000" w:firstRow="0" w:lastRow="0" w:firstColumn="0" w:lastColumn="0" w:oddVBand="0" w:evenVBand="0" w:oddHBand="0" w:evenHBand="1" w:firstRowFirstColumn="0" w:firstRowLastColumn="0" w:lastRowFirstColumn="0" w:lastRowLastColumn="0"/>
              <w:rPr>
                <w:rFonts w:ascii="Segoe UI" w:hAnsi="Segoe UI" w:cs="Segoe UI"/>
              </w:rPr>
            </w:pPr>
          </w:p>
          <w:p w14:paraId="39325AC2" w14:textId="3B8524CF" w:rsidR="00245462" w:rsidRPr="004B4B6F" w:rsidRDefault="00245462" w:rsidP="001A3EB2">
            <w:pPr>
              <w:pStyle w:val="BodyText"/>
              <w:spacing w:before="1" w:line="278" w:lineRule="auto"/>
              <w:ind w:left="39" w:right="146"/>
              <w:jc w:val="center"/>
              <w:cnfStyle w:val="000000010000" w:firstRow="0" w:lastRow="0" w:firstColumn="0" w:lastColumn="0" w:oddVBand="0" w:evenVBand="0" w:oddHBand="0" w:evenHBand="1" w:firstRowFirstColumn="0" w:firstRowLastColumn="0" w:lastRowFirstColumn="0" w:lastRowLastColumn="0"/>
              <w:rPr>
                <w:rFonts w:eastAsia="Arial"/>
                <w:color w:val="161616"/>
                <w:sz w:val="20"/>
                <w:szCs w:val="20"/>
              </w:rPr>
            </w:pPr>
            <w:r w:rsidRPr="004B4B6F">
              <w:rPr>
                <w:rFonts w:eastAsia="Arial"/>
                <w:b/>
                <w:bCs/>
                <w:color w:val="161616"/>
                <w:sz w:val="20"/>
                <w:szCs w:val="20"/>
              </w:rPr>
              <w:t xml:space="preserve">Note: </w:t>
            </w:r>
            <w:r w:rsidR="00012CE7">
              <w:rPr>
                <w:rFonts w:eastAsia="Arial"/>
                <w:color w:val="161616"/>
                <w:sz w:val="20"/>
                <w:szCs w:val="20"/>
              </w:rPr>
              <w:t>S</w:t>
            </w:r>
            <w:r w:rsidRPr="004B4B6F">
              <w:rPr>
                <w:rFonts w:eastAsia="Arial"/>
                <w:color w:val="161616"/>
                <w:sz w:val="20"/>
                <w:szCs w:val="20"/>
              </w:rPr>
              <w:t>ome travelling may be</w:t>
            </w:r>
            <w:r w:rsidRPr="004B4B6F">
              <w:rPr>
                <w:rFonts w:eastAsia="Arial"/>
                <w:color w:val="161616"/>
                <w:spacing w:val="-9"/>
                <w:sz w:val="20"/>
                <w:szCs w:val="20"/>
              </w:rPr>
              <w:t xml:space="preserve"> </w:t>
            </w:r>
            <w:r w:rsidRPr="004B4B6F">
              <w:rPr>
                <w:rFonts w:eastAsia="Arial"/>
                <w:color w:val="161616"/>
                <w:sz w:val="20"/>
                <w:szCs w:val="20"/>
              </w:rPr>
              <w:t>required from time to time in connection with the</w:t>
            </w:r>
            <w:r w:rsidRPr="004B4B6F">
              <w:rPr>
                <w:rFonts w:eastAsia="Arial"/>
                <w:color w:val="161616"/>
                <w:spacing w:val="-3"/>
                <w:sz w:val="20"/>
                <w:szCs w:val="20"/>
              </w:rPr>
              <w:t xml:space="preserve"> </w:t>
            </w:r>
            <w:r w:rsidRPr="004B4B6F">
              <w:rPr>
                <w:rFonts w:eastAsia="Arial"/>
                <w:color w:val="161616"/>
                <w:sz w:val="20"/>
                <w:szCs w:val="20"/>
              </w:rPr>
              <w:t>products and customer services supplied by the Company.</w:t>
            </w:r>
          </w:p>
          <w:p w14:paraId="3D73072F" w14:textId="1ADFCE12" w:rsidR="00245462" w:rsidRPr="004B4B6F" w:rsidRDefault="00E83CC6" w:rsidP="001A3EB2">
            <w:pPr>
              <w:ind w:left="39"/>
              <w:jc w:val="center"/>
              <w:cnfStyle w:val="000000010000" w:firstRow="0" w:lastRow="0" w:firstColumn="0" w:lastColumn="0" w:oddVBand="0" w:evenVBand="0" w:oddHBand="0" w:evenHBand="1" w:firstRowFirstColumn="0" w:firstRowLastColumn="0" w:lastRowFirstColumn="0" w:lastRowLastColumn="0"/>
              <w:rPr>
                <w:rFonts w:ascii="Segoe UI" w:eastAsia="Arial" w:hAnsi="Segoe UI" w:cs="Segoe UI"/>
              </w:rPr>
            </w:pPr>
            <w:r w:rsidRPr="004B4B6F">
              <w:rPr>
                <w:rFonts w:ascii="Segoe UI" w:eastAsia="Arial" w:hAnsi="Segoe UI" w:cs="Segoe UI"/>
              </w:rPr>
              <w:t>This job description is not exhaustive and may be reviewed and amended further to the requirements of the role, the team or the business in general.</w:t>
            </w:r>
          </w:p>
        </w:tc>
      </w:tr>
      <w:tr w:rsidR="00513090" w:rsidRPr="009C4C98" w14:paraId="3107733A"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B528372" w14:textId="77777777" w:rsidR="00513090" w:rsidRPr="004B4B6F" w:rsidRDefault="00513090" w:rsidP="00513090">
            <w:pPr>
              <w:rPr>
                <w:rFonts w:ascii="Segoe UI" w:hAnsi="Segoe UI" w:cs="Segoe UI"/>
                <w:color w:val="275D85"/>
                <w:sz w:val="20"/>
              </w:rPr>
            </w:pPr>
            <w:r w:rsidRPr="004B4B6F">
              <w:rPr>
                <w:rFonts w:ascii="Segoe UI" w:hAnsi="Segoe UI" w:cs="Segoe UI"/>
                <w:color w:val="275D85"/>
                <w:sz w:val="20"/>
              </w:rPr>
              <w:t>Education and Qualifications</w:t>
            </w:r>
          </w:p>
        </w:tc>
        <w:tc>
          <w:tcPr>
            <w:tcW w:w="7521" w:type="dxa"/>
            <w:shd w:val="clear" w:color="auto" w:fill="auto"/>
          </w:tcPr>
          <w:p w14:paraId="300D3367" w14:textId="77777777" w:rsidR="00513090" w:rsidRPr="00707BEC" w:rsidRDefault="00707BEC" w:rsidP="00707BEC">
            <w:pPr>
              <w:pStyle w:val="NoSpacing"/>
              <w:numPr>
                <w:ilvl w:val="0"/>
                <w:numId w:val="48"/>
              </w:num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07BEC">
              <w:rPr>
                <w:rFonts w:ascii="Segoe UI" w:hAnsi="Segoe UI" w:cs="Segoe UI"/>
                <w:lang w:val="en-US"/>
              </w:rPr>
              <w:t>Management/leadership qualification or equivalent relevant experience</w:t>
            </w:r>
          </w:p>
          <w:p w14:paraId="37898030" w14:textId="601C84E8" w:rsidR="00707BEC" w:rsidRPr="00707BEC" w:rsidRDefault="00707BEC" w:rsidP="00707BEC">
            <w:pPr>
              <w:pStyle w:val="NoSpacing"/>
              <w:numPr>
                <w:ilvl w:val="0"/>
                <w:numId w:val="48"/>
              </w:numPr>
              <w:cnfStyle w:val="000000100000" w:firstRow="0" w:lastRow="0" w:firstColumn="0" w:lastColumn="0" w:oddVBand="0" w:evenVBand="0" w:oddHBand="1" w:evenHBand="0" w:firstRowFirstColumn="0" w:firstRowLastColumn="0" w:lastRowFirstColumn="0" w:lastRowLastColumn="0"/>
              <w:rPr>
                <w:rFonts w:ascii="Segoe UI" w:hAnsi="Segoe UI" w:cs="Segoe UI"/>
              </w:rPr>
            </w:pPr>
            <w:r>
              <w:rPr>
                <w:rFonts w:ascii="Segoe UI" w:hAnsi="Segoe UI" w:cs="Segoe UI"/>
              </w:rPr>
              <w:t xml:space="preserve">Quality </w:t>
            </w:r>
            <w:r w:rsidR="002C0111">
              <w:rPr>
                <w:rFonts w:ascii="Segoe UI" w:hAnsi="Segoe UI" w:cs="Segoe UI"/>
              </w:rPr>
              <w:t>related qualification</w:t>
            </w:r>
            <w:r w:rsidR="00DB43E2">
              <w:rPr>
                <w:rFonts w:ascii="Segoe UI" w:hAnsi="Segoe UI" w:cs="Segoe UI"/>
              </w:rPr>
              <w:t>s</w:t>
            </w:r>
            <w:r w:rsidR="002C0111">
              <w:rPr>
                <w:rFonts w:ascii="Segoe UI" w:hAnsi="Segoe UI" w:cs="Segoe UI"/>
              </w:rPr>
              <w:t xml:space="preserve"> (</w:t>
            </w:r>
            <w:r w:rsidR="00173F62">
              <w:rPr>
                <w:rFonts w:ascii="Segoe UI" w:hAnsi="Segoe UI" w:cs="Segoe UI"/>
              </w:rPr>
              <w:t xml:space="preserve">e.g. </w:t>
            </w:r>
            <w:r w:rsidR="00600242">
              <w:rPr>
                <w:rFonts w:ascii="Segoe UI" w:hAnsi="Segoe UI" w:cs="Segoe UI"/>
              </w:rPr>
              <w:t>M</w:t>
            </w:r>
            <w:r w:rsidR="002C0111">
              <w:rPr>
                <w:rFonts w:ascii="Segoe UI" w:hAnsi="Segoe UI" w:cs="Segoe UI"/>
              </w:rPr>
              <w:t>CQ</w:t>
            </w:r>
            <w:r w:rsidR="00801AC9">
              <w:rPr>
                <w:rFonts w:ascii="Segoe UI" w:hAnsi="Segoe UI" w:cs="Segoe UI"/>
              </w:rPr>
              <w:t>I</w:t>
            </w:r>
            <w:r w:rsidR="002C0111">
              <w:rPr>
                <w:rFonts w:ascii="Segoe UI" w:hAnsi="Segoe UI" w:cs="Segoe UI"/>
              </w:rPr>
              <w:t xml:space="preserve">, </w:t>
            </w:r>
            <w:r w:rsidR="00DB43E2">
              <w:rPr>
                <w:rFonts w:ascii="Segoe UI" w:hAnsi="Segoe UI" w:cs="Segoe UI"/>
              </w:rPr>
              <w:t>Lead Auditor</w:t>
            </w:r>
            <w:r w:rsidR="00173F62">
              <w:rPr>
                <w:rFonts w:ascii="Segoe UI" w:hAnsi="Segoe UI" w:cs="Segoe UI"/>
              </w:rPr>
              <w:t>)</w:t>
            </w:r>
          </w:p>
        </w:tc>
      </w:tr>
    </w:tbl>
    <w:p w14:paraId="05DC3DFB" w14:textId="77777777" w:rsidR="00095C23" w:rsidRDefault="00095C23" w:rsidP="00864043">
      <w:pPr>
        <w:rPr>
          <w:rFonts w:ascii="Arial" w:hAnsi="Arial" w:cs="Arial"/>
          <w:b/>
          <w:bCs/>
          <w:sz w:val="20"/>
          <w:szCs w:val="20"/>
        </w:rPr>
      </w:pPr>
    </w:p>
    <w:p w14:paraId="6D428BB7" w14:textId="77777777" w:rsidR="00A60B3C" w:rsidRPr="009C4C98" w:rsidRDefault="00A60B3C" w:rsidP="00864043">
      <w:pPr>
        <w:rPr>
          <w:rFonts w:ascii="Arial" w:hAnsi="Arial" w:cs="Arial"/>
          <w:b/>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268"/>
        <w:gridCol w:w="2268"/>
        <w:gridCol w:w="2410"/>
      </w:tblGrid>
      <w:tr w:rsidR="00864043" w:rsidRPr="009C4C98" w14:paraId="34AB04A4" w14:textId="77777777" w:rsidTr="00AC5E9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2CF6DAE6"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Employee Name</w:t>
            </w:r>
          </w:p>
        </w:tc>
        <w:tc>
          <w:tcPr>
            <w:tcW w:w="6946" w:type="dxa"/>
            <w:gridSpan w:val="3"/>
            <w:shd w:val="clear" w:color="auto" w:fill="auto"/>
            <w:vAlign w:val="center"/>
          </w:tcPr>
          <w:p w14:paraId="1538874B" w14:textId="77777777" w:rsidR="00864043" w:rsidRPr="00196209" w:rsidRDefault="00864043" w:rsidP="0086404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p>
        </w:tc>
      </w:tr>
      <w:tr w:rsidR="00864043" w:rsidRPr="009C4C98" w14:paraId="68C9F523" w14:textId="77777777" w:rsidTr="00AC5E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1FDDCA7E"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Employee Signature</w:t>
            </w:r>
          </w:p>
        </w:tc>
        <w:tc>
          <w:tcPr>
            <w:tcW w:w="2268" w:type="dxa"/>
            <w:shd w:val="clear" w:color="auto" w:fill="auto"/>
            <w:vAlign w:val="center"/>
          </w:tcPr>
          <w:p w14:paraId="1AADFF1F"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268" w:type="dxa"/>
            <w:shd w:val="clear" w:color="auto" w:fill="auto"/>
            <w:vAlign w:val="center"/>
          </w:tcPr>
          <w:p w14:paraId="2020F658"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196209">
              <w:rPr>
                <w:rFonts w:ascii="Segoe UI" w:hAnsi="Segoe UI" w:cs="Segoe UI"/>
                <w:color w:val="275D85"/>
              </w:rPr>
              <w:t>Date</w:t>
            </w:r>
          </w:p>
        </w:tc>
        <w:tc>
          <w:tcPr>
            <w:tcW w:w="2410" w:type="dxa"/>
            <w:shd w:val="clear" w:color="auto" w:fill="auto"/>
            <w:vAlign w:val="center"/>
          </w:tcPr>
          <w:p w14:paraId="2B975CA5"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r w:rsidR="00864043" w:rsidRPr="009C4C98" w14:paraId="0F76FDB8" w14:textId="77777777" w:rsidTr="00AC5E99">
        <w:trPr>
          <w:cnfStyle w:val="000000010000" w:firstRow="0" w:lastRow="0" w:firstColumn="0" w:lastColumn="0" w:oddVBand="0" w:evenVBand="0" w:oddHBand="0" w:evenHBand="1"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26CE3FB2"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Manager Name</w:t>
            </w:r>
          </w:p>
        </w:tc>
        <w:tc>
          <w:tcPr>
            <w:tcW w:w="6946" w:type="dxa"/>
            <w:gridSpan w:val="3"/>
            <w:shd w:val="clear" w:color="auto" w:fill="auto"/>
            <w:vAlign w:val="center"/>
          </w:tcPr>
          <w:p w14:paraId="516E4C6E" w14:textId="77777777" w:rsidR="00864043" w:rsidRPr="00196209" w:rsidRDefault="00864043" w:rsidP="00864043">
            <w:pPr>
              <w:cnfStyle w:val="000000010000" w:firstRow="0" w:lastRow="0" w:firstColumn="0" w:lastColumn="0" w:oddVBand="0" w:evenVBand="0" w:oddHBand="0" w:evenHBand="1" w:firstRowFirstColumn="0" w:firstRowLastColumn="0" w:lastRowFirstColumn="0" w:lastRowLastColumn="0"/>
              <w:rPr>
                <w:rFonts w:ascii="Segoe UI" w:hAnsi="Segoe UI" w:cs="Segoe UI"/>
              </w:rPr>
            </w:pPr>
          </w:p>
        </w:tc>
      </w:tr>
      <w:tr w:rsidR="00864043" w:rsidRPr="009C4C98" w14:paraId="65E5E9E9" w14:textId="77777777" w:rsidTr="00AC5E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62F02294"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Manager Signature</w:t>
            </w:r>
          </w:p>
        </w:tc>
        <w:tc>
          <w:tcPr>
            <w:tcW w:w="2268" w:type="dxa"/>
            <w:shd w:val="clear" w:color="auto" w:fill="auto"/>
            <w:vAlign w:val="center"/>
          </w:tcPr>
          <w:p w14:paraId="316B8473"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268" w:type="dxa"/>
            <w:shd w:val="clear" w:color="auto" w:fill="auto"/>
            <w:vAlign w:val="center"/>
          </w:tcPr>
          <w:p w14:paraId="04C4ECD9"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196209">
              <w:rPr>
                <w:rFonts w:ascii="Segoe UI" w:hAnsi="Segoe UI" w:cs="Segoe UI"/>
                <w:color w:val="275D85"/>
              </w:rPr>
              <w:t>Date</w:t>
            </w:r>
          </w:p>
        </w:tc>
        <w:tc>
          <w:tcPr>
            <w:tcW w:w="2410" w:type="dxa"/>
            <w:shd w:val="clear" w:color="auto" w:fill="auto"/>
            <w:vAlign w:val="center"/>
          </w:tcPr>
          <w:p w14:paraId="11BEF5BC"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bl>
    <w:p w14:paraId="404B8DD3" w14:textId="77777777" w:rsidR="000D673F" w:rsidRPr="004F49C5" w:rsidRDefault="000D673F" w:rsidP="00727108"/>
    <w:sectPr w:rsidR="000D673F" w:rsidRPr="004F49C5" w:rsidSect="00A31898">
      <w:headerReference w:type="even" r:id="rId11"/>
      <w:headerReference w:type="default" r:id="rId12"/>
      <w:footerReference w:type="even" r:id="rId13"/>
      <w:footerReference w:type="default" r:id="rId14"/>
      <w:headerReference w:type="first" r:id="rId15"/>
      <w:footerReference w:type="first" r:id="rId16"/>
      <w:pgSz w:w="12240" w:h="15840" w:code="1"/>
      <w:pgMar w:top="1701" w:right="1440" w:bottom="1276" w:left="1440" w:header="720"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87EB6" w14:textId="77777777" w:rsidR="00BF5DD2" w:rsidRDefault="00BF5DD2" w:rsidP="003026F2">
      <w:r>
        <w:separator/>
      </w:r>
    </w:p>
  </w:endnote>
  <w:endnote w:type="continuationSeparator" w:id="0">
    <w:p w14:paraId="6422EA6A" w14:textId="77777777" w:rsidR="00BF5DD2" w:rsidRDefault="00BF5DD2" w:rsidP="0030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stem">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DEFC" w14:textId="77777777" w:rsidR="003F3371" w:rsidRDefault="003F33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4D1" w14:textId="226D59BC" w:rsidR="001476F7" w:rsidRDefault="001476F7" w:rsidP="001476F7">
    <w:pPr>
      <w:pStyle w:val="Header"/>
    </w:pPr>
    <w:bookmarkStart w:id="1" w:name="_Hlk51222569"/>
    <w:bookmarkStart w:id="2" w:name="_Hlk51222568"/>
    <w:r>
      <w:t xml:space="preserve">HR268.033.JD </w:t>
    </w:r>
    <w:r>
      <w:tab/>
    </w:r>
    <w:sdt>
      <w:sdtPr>
        <w:id w:val="98381352"/>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12</w:t>
        </w:r>
        <w:r>
          <w:rPr>
            <w:b/>
            <w:bCs/>
            <w:sz w:val="24"/>
            <w:szCs w:val="24"/>
          </w:rPr>
          <w:fldChar w:fldCharType="end"/>
        </w:r>
      </w:sdtContent>
    </w:sdt>
    <w:r>
      <w:tab/>
      <w:t xml:space="preserve">Issue </w:t>
    </w:r>
    <w:r w:rsidR="005B3277">
      <w:t>9</w:t>
    </w:r>
    <w:r w:rsidR="00E402D4">
      <w:t>.0</w:t>
    </w:r>
  </w:p>
  <w:bookmarkEnd w:id="1"/>
  <w:bookmarkEnd w:id="2"/>
  <w:p w14:paraId="548EFD2F" w14:textId="77777777" w:rsidR="00403D8F" w:rsidRPr="001476F7" w:rsidRDefault="00403D8F" w:rsidP="001476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B8B3F" w14:textId="77777777" w:rsidR="003F3371" w:rsidRDefault="003F33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C3698" w14:textId="77777777" w:rsidR="00BF5DD2" w:rsidRDefault="00BF5DD2" w:rsidP="003026F2">
      <w:r>
        <w:separator/>
      </w:r>
    </w:p>
  </w:footnote>
  <w:footnote w:type="continuationSeparator" w:id="0">
    <w:p w14:paraId="04C0E3C7" w14:textId="77777777" w:rsidR="00BF5DD2" w:rsidRDefault="00BF5DD2" w:rsidP="0030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55B27" w14:textId="77777777" w:rsidR="003F3371" w:rsidRDefault="003F33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28F5" w14:textId="77777777" w:rsidR="001476F7" w:rsidRPr="00196209" w:rsidRDefault="00196209" w:rsidP="00196209">
    <w:pPr>
      <w:pStyle w:val="Header"/>
      <w:tabs>
        <w:tab w:val="clear" w:pos="4680"/>
        <w:tab w:val="clear" w:pos="9360"/>
        <w:tab w:val="left" w:pos="7666"/>
      </w:tabs>
      <w:rPr>
        <w:rFonts w:ascii="Segoe UI" w:hAnsi="Segoe UI" w:cs="Segoe UI"/>
        <w:color w:val="275D85"/>
        <w:sz w:val="28"/>
        <w:szCs w:val="28"/>
      </w:rPr>
    </w:pPr>
    <w:bookmarkStart w:id="0" w:name="_Hlk145011321"/>
    <w:r w:rsidRPr="00196209">
      <w:rPr>
        <w:noProof/>
        <w:sz w:val="28"/>
        <w:szCs w:val="28"/>
      </w:rPr>
      <w:drawing>
        <wp:anchor distT="0" distB="0" distL="114300" distR="114300" simplePos="0" relativeHeight="251659264" behindDoc="1" locked="0" layoutInCell="1" allowOverlap="1" wp14:anchorId="3DE7F825" wp14:editId="07276635">
          <wp:simplePos x="0" y="0"/>
          <wp:positionH relativeFrom="margin">
            <wp:posOffset>4872494</wp:posOffset>
          </wp:positionH>
          <wp:positionV relativeFrom="paragraph">
            <wp:posOffset>-54610</wp:posOffset>
          </wp:positionV>
          <wp:extent cx="1560789" cy="369988"/>
          <wp:effectExtent l="0" t="0" r="1905" b="0"/>
          <wp:wrapNone/>
          <wp:docPr id="1518239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7199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60789" cy="369988"/>
                  </a:xfrm>
                  <a:prstGeom prst="rect">
                    <a:avLst/>
                  </a:prstGeom>
                </pic:spPr>
              </pic:pic>
            </a:graphicData>
          </a:graphic>
          <wp14:sizeRelH relativeFrom="margin">
            <wp14:pctWidth>0</wp14:pctWidth>
          </wp14:sizeRelH>
          <wp14:sizeRelV relativeFrom="margin">
            <wp14:pctHeight>0</wp14:pctHeight>
          </wp14:sizeRelV>
        </wp:anchor>
      </w:drawing>
    </w:r>
    <w:r w:rsidR="001476F7" w:rsidRPr="00196209">
      <w:rPr>
        <w:rFonts w:ascii="Segoe UI" w:hAnsi="Segoe UI" w:cs="Segoe UI"/>
        <w:color w:val="275D85"/>
        <w:sz w:val="28"/>
        <w:szCs w:val="28"/>
      </w:rPr>
      <w:t xml:space="preserve">Job Description </w:t>
    </w:r>
    <w:bookmarkEnd w:id="0"/>
    <w:r w:rsidRPr="00196209">
      <w:rPr>
        <w:rFonts w:ascii="Segoe UI" w:hAnsi="Segoe UI" w:cs="Segoe UI"/>
        <w:color w:val="275D85"/>
        <w:sz w:val="28"/>
        <w:szCs w:val="2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83BA" w14:textId="77777777" w:rsidR="003F3371" w:rsidRDefault="003F33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3EA"/>
    <w:multiLevelType w:val="hybridMultilevel"/>
    <w:tmpl w:val="9680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47852"/>
    <w:multiLevelType w:val="hybridMultilevel"/>
    <w:tmpl w:val="768E8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74942"/>
    <w:multiLevelType w:val="hybridMultilevel"/>
    <w:tmpl w:val="4DDE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F5379E"/>
    <w:multiLevelType w:val="hybridMultilevel"/>
    <w:tmpl w:val="C1AED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B540DF"/>
    <w:multiLevelType w:val="hybridMultilevel"/>
    <w:tmpl w:val="F732EB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1C85636"/>
    <w:multiLevelType w:val="hybridMultilevel"/>
    <w:tmpl w:val="5CF82A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7C50D7A"/>
    <w:multiLevelType w:val="hybridMultilevel"/>
    <w:tmpl w:val="3BB04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72CF8"/>
    <w:multiLevelType w:val="hybridMultilevel"/>
    <w:tmpl w:val="E0268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EE447A"/>
    <w:multiLevelType w:val="hybridMultilevel"/>
    <w:tmpl w:val="952C2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C645D5"/>
    <w:multiLevelType w:val="hybridMultilevel"/>
    <w:tmpl w:val="89AAA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3D0E9E"/>
    <w:multiLevelType w:val="hybridMultilevel"/>
    <w:tmpl w:val="119CDD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4BB2411"/>
    <w:multiLevelType w:val="hybridMultilevel"/>
    <w:tmpl w:val="8FBA46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4D5008B"/>
    <w:multiLevelType w:val="hybridMultilevel"/>
    <w:tmpl w:val="18E67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CF6EDD"/>
    <w:multiLevelType w:val="hybridMultilevel"/>
    <w:tmpl w:val="D0D4D2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28407B6"/>
    <w:multiLevelType w:val="hybridMultilevel"/>
    <w:tmpl w:val="F7566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C56C65"/>
    <w:multiLevelType w:val="hybridMultilevel"/>
    <w:tmpl w:val="46187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6771F6"/>
    <w:multiLevelType w:val="hybridMultilevel"/>
    <w:tmpl w:val="8BFE28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8814F92"/>
    <w:multiLevelType w:val="hybridMultilevel"/>
    <w:tmpl w:val="B45CB5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96C6B56"/>
    <w:multiLevelType w:val="hybridMultilevel"/>
    <w:tmpl w:val="399C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0669F4"/>
    <w:multiLevelType w:val="hybridMultilevel"/>
    <w:tmpl w:val="12860B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C773D0C"/>
    <w:multiLevelType w:val="hybridMultilevel"/>
    <w:tmpl w:val="7B3AC0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D525DF"/>
    <w:multiLevelType w:val="hybridMultilevel"/>
    <w:tmpl w:val="2646D7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DEF0431"/>
    <w:multiLevelType w:val="hybridMultilevel"/>
    <w:tmpl w:val="D5747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6D7480"/>
    <w:multiLevelType w:val="hybridMultilevel"/>
    <w:tmpl w:val="37F4E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7B77E1"/>
    <w:multiLevelType w:val="hybridMultilevel"/>
    <w:tmpl w:val="74C40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5E4A92"/>
    <w:multiLevelType w:val="hybridMultilevel"/>
    <w:tmpl w:val="F9CCB1E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52C75333"/>
    <w:multiLevelType w:val="hybridMultilevel"/>
    <w:tmpl w:val="0310D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C17933"/>
    <w:multiLevelType w:val="hybridMultilevel"/>
    <w:tmpl w:val="028E3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0C4440"/>
    <w:multiLevelType w:val="hybridMultilevel"/>
    <w:tmpl w:val="0EC602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CA90382"/>
    <w:multiLevelType w:val="hybridMultilevel"/>
    <w:tmpl w:val="76088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7D6106"/>
    <w:multiLevelType w:val="hybridMultilevel"/>
    <w:tmpl w:val="F43ADA0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1" w15:restartNumberingAfterBreak="0">
    <w:nsid w:val="61C51292"/>
    <w:multiLevelType w:val="hybridMultilevel"/>
    <w:tmpl w:val="53DEC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4923EB"/>
    <w:multiLevelType w:val="hybridMultilevel"/>
    <w:tmpl w:val="2DAA3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63DA676D"/>
    <w:multiLevelType w:val="hybridMultilevel"/>
    <w:tmpl w:val="0D48F34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4" w15:restartNumberingAfterBreak="0">
    <w:nsid w:val="66BA42D7"/>
    <w:multiLevelType w:val="hybridMultilevel"/>
    <w:tmpl w:val="EFDEA0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9884A53"/>
    <w:multiLevelType w:val="hybridMultilevel"/>
    <w:tmpl w:val="4C5836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B212FED"/>
    <w:multiLevelType w:val="hybridMultilevel"/>
    <w:tmpl w:val="9FEA794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7" w15:restartNumberingAfterBreak="0">
    <w:nsid w:val="6DAD5E78"/>
    <w:multiLevelType w:val="hybridMultilevel"/>
    <w:tmpl w:val="FE3E5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F034B6"/>
    <w:multiLevelType w:val="hybridMultilevel"/>
    <w:tmpl w:val="DFDA4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1E0686"/>
    <w:multiLevelType w:val="hybridMultilevel"/>
    <w:tmpl w:val="05085FE6"/>
    <w:lvl w:ilvl="0" w:tplc="85A6AA6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041555"/>
    <w:multiLevelType w:val="hybridMultilevel"/>
    <w:tmpl w:val="0896A45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1" w15:restartNumberingAfterBreak="0">
    <w:nsid w:val="758E09DF"/>
    <w:multiLevelType w:val="hybridMultilevel"/>
    <w:tmpl w:val="637892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597392"/>
    <w:multiLevelType w:val="hybridMultilevel"/>
    <w:tmpl w:val="D9D43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6936D5"/>
    <w:multiLevelType w:val="hybridMultilevel"/>
    <w:tmpl w:val="78D853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BA23BA9"/>
    <w:multiLevelType w:val="hybridMultilevel"/>
    <w:tmpl w:val="FA147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5539661">
    <w:abstractNumId w:val="20"/>
  </w:num>
  <w:num w:numId="2" w16cid:durableId="31879351">
    <w:abstractNumId w:val="42"/>
  </w:num>
  <w:num w:numId="3" w16cid:durableId="1206065062">
    <w:abstractNumId w:val="41"/>
  </w:num>
  <w:num w:numId="4" w16cid:durableId="1082411573">
    <w:abstractNumId w:val="38"/>
  </w:num>
  <w:num w:numId="5" w16cid:durableId="1536848346">
    <w:abstractNumId w:val="12"/>
  </w:num>
  <w:num w:numId="6" w16cid:durableId="1504317691">
    <w:abstractNumId w:val="39"/>
  </w:num>
  <w:num w:numId="7" w16cid:durableId="689600803">
    <w:abstractNumId w:val="8"/>
  </w:num>
  <w:num w:numId="8" w16cid:durableId="465247539">
    <w:abstractNumId w:val="1"/>
  </w:num>
  <w:num w:numId="9" w16cid:durableId="1844665066">
    <w:abstractNumId w:val="9"/>
  </w:num>
  <w:num w:numId="10" w16cid:durableId="652026646">
    <w:abstractNumId w:val="14"/>
  </w:num>
  <w:num w:numId="11" w16cid:durableId="1303803454">
    <w:abstractNumId w:val="0"/>
  </w:num>
  <w:num w:numId="12" w16cid:durableId="1792750197">
    <w:abstractNumId w:val="37"/>
  </w:num>
  <w:num w:numId="13" w16cid:durableId="1131676833">
    <w:abstractNumId w:val="18"/>
  </w:num>
  <w:num w:numId="14" w16cid:durableId="1989481327">
    <w:abstractNumId w:val="23"/>
  </w:num>
  <w:num w:numId="15" w16cid:durableId="2102097966">
    <w:abstractNumId w:val="22"/>
  </w:num>
  <w:num w:numId="16" w16cid:durableId="1451053014">
    <w:abstractNumId w:val="6"/>
  </w:num>
  <w:num w:numId="17" w16cid:durableId="939989979">
    <w:abstractNumId w:val="27"/>
  </w:num>
  <w:num w:numId="18" w16cid:durableId="17970668">
    <w:abstractNumId w:val="15"/>
  </w:num>
  <w:num w:numId="19" w16cid:durableId="500661070">
    <w:abstractNumId w:val="25"/>
  </w:num>
  <w:num w:numId="20" w16cid:durableId="282441">
    <w:abstractNumId w:val="36"/>
  </w:num>
  <w:num w:numId="21" w16cid:durableId="1262493204">
    <w:abstractNumId w:val="30"/>
  </w:num>
  <w:num w:numId="22" w16cid:durableId="1065954217">
    <w:abstractNumId w:val="11"/>
  </w:num>
  <w:num w:numId="23" w16cid:durableId="1206723231">
    <w:abstractNumId w:val="43"/>
  </w:num>
  <w:num w:numId="24" w16cid:durableId="1516072218">
    <w:abstractNumId w:val="35"/>
  </w:num>
  <w:num w:numId="25" w16cid:durableId="862472021">
    <w:abstractNumId w:val="40"/>
  </w:num>
  <w:num w:numId="26" w16cid:durableId="1613829282">
    <w:abstractNumId w:val="36"/>
  </w:num>
  <w:num w:numId="27" w16cid:durableId="70662396">
    <w:abstractNumId w:val="33"/>
  </w:num>
  <w:num w:numId="28" w16cid:durableId="1039278343">
    <w:abstractNumId w:val="10"/>
  </w:num>
  <w:num w:numId="29" w16cid:durableId="1101102900">
    <w:abstractNumId w:val="13"/>
  </w:num>
  <w:num w:numId="30" w16cid:durableId="1711224751">
    <w:abstractNumId w:val="35"/>
  </w:num>
  <w:num w:numId="31" w16cid:durableId="13330708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04149408">
    <w:abstractNumId w:val="5"/>
  </w:num>
  <w:num w:numId="33" w16cid:durableId="1421103982">
    <w:abstractNumId w:val="21"/>
  </w:num>
  <w:num w:numId="34" w16cid:durableId="858548990">
    <w:abstractNumId w:val="34"/>
  </w:num>
  <w:num w:numId="35" w16cid:durableId="972101349">
    <w:abstractNumId w:val="17"/>
  </w:num>
  <w:num w:numId="36" w16cid:durableId="1062827444">
    <w:abstractNumId w:val="28"/>
  </w:num>
  <w:num w:numId="37" w16cid:durableId="1917013114">
    <w:abstractNumId w:val="19"/>
  </w:num>
  <w:num w:numId="38" w16cid:durableId="440564085">
    <w:abstractNumId w:val="16"/>
  </w:num>
  <w:num w:numId="39" w16cid:durableId="474104969">
    <w:abstractNumId w:val="32"/>
  </w:num>
  <w:num w:numId="40" w16cid:durableId="2052143224">
    <w:abstractNumId w:val="4"/>
  </w:num>
  <w:num w:numId="41" w16cid:durableId="1309093936">
    <w:abstractNumId w:val="24"/>
  </w:num>
  <w:num w:numId="42" w16cid:durableId="1637025483">
    <w:abstractNumId w:val="29"/>
  </w:num>
  <w:num w:numId="43" w16cid:durableId="751438228">
    <w:abstractNumId w:val="7"/>
  </w:num>
  <w:num w:numId="44" w16cid:durableId="527791971">
    <w:abstractNumId w:val="31"/>
  </w:num>
  <w:num w:numId="45" w16cid:durableId="282539895">
    <w:abstractNumId w:val="2"/>
  </w:num>
  <w:num w:numId="46" w16cid:durableId="547575466">
    <w:abstractNumId w:val="3"/>
  </w:num>
  <w:num w:numId="47" w16cid:durableId="1849052353">
    <w:abstractNumId w:val="26"/>
  </w:num>
  <w:num w:numId="48" w16cid:durableId="202612566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E61"/>
    <w:rsid w:val="00012CE7"/>
    <w:rsid w:val="00041A25"/>
    <w:rsid w:val="000457F8"/>
    <w:rsid w:val="00053E4F"/>
    <w:rsid w:val="00055FE9"/>
    <w:rsid w:val="000651AF"/>
    <w:rsid w:val="0007741C"/>
    <w:rsid w:val="00092C70"/>
    <w:rsid w:val="00095C23"/>
    <w:rsid w:val="000A3551"/>
    <w:rsid w:val="000B0144"/>
    <w:rsid w:val="000B1A80"/>
    <w:rsid w:val="000B3868"/>
    <w:rsid w:val="000C65B5"/>
    <w:rsid w:val="000D167B"/>
    <w:rsid w:val="000D3C3D"/>
    <w:rsid w:val="000D4941"/>
    <w:rsid w:val="000D65DC"/>
    <w:rsid w:val="000D673F"/>
    <w:rsid w:val="000E335D"/>
    <w:rsid w:val="000E3D42"/>
    <w:rsid w:val="000F53F5"/>
    <w:rsid w:val="00122321"/>
    <w:rsid w:val="0013410F"/>
    <w:rsid w:val="001414EC"/>
    <w:rsid w:val="001476F7"/>
    <w:rsid w:val="001607CF"/>
    <w:rsid w:val="00161730"/>
    <w:rsid w:val="00163255"/>
    <w:rsid w:val="00173F62"/>
    <w:rsid w:val="00196209"/>
    <w:rsid w:val="001A3EB2"/>
    <w:rsid w:val="001A6F06"/>
    <w:rsid w:val="001B4666"/>
    <w:rsid w:val="001C5088"/>
    <w:rsid w:val="001D7976"/>
    <w:rsid w:val="001E15B3"/>
    <w:rsid w:val="001E1F69"/>
    <w:rsid w:val="001E3BDC"/>
    <w:rsid w:val="001F359F"/>
    <w:rsid w:val="001F579E"/>
    <w:rsid w:val="00202269"/>
    <w:rsid w:val="002055F3"/>
    <w:rsid w:val="002063D5"/>
    <w:rsid w:val="002078F4"/>
    <w:rsid w:val="00214126"/>
    <w:rsid w:val="00224B6A"/>
    <w:rsid w:val="002254ED"/>
    <w:rsid w:val="00236C96"/>
    <w:rsid w:val="00245462"/>
    <w:rsid w:val="00250C8C"/>
    <w:rsid w:val="00253110"/>
    <w:rsid w:val="00271001"/>
    <w:rsid w:val="00277FD8"/>
    <w:rsid w:val="00295A02"/>
    <w:rsid w:val="002A3F1C"/>
    <w:rsid w:val="002B420D"/>
    <w:rsid w:val="002B4849"/>
    <w:rsid w:val="002C0111"/>
    <w:rsid w:val="002D5C35"/>
    <w:rsid w:val="002D7314"/>
    <w:rsid w:val="002E2159"/>
    <w:rsid w:val="002E25AD"/>
    <w:rsid w:val="003020A4"/>
    <w:rsid w:val="003026F2"/>
    <w:rsid w:val="00303E19"/>
    <w:rsid w:val="0032185D"/>
    <w:rsid w:val="00322565"/>
    <w:rsid w:val="00331B9C"/>
    <w:rsid w:val="00333D7E"/>
    <w:rsid w:val="00342434"/>
    <w:rsid w:val="0034291F"/>
    <w:rsid w:val="003445D9"/>
    <w:rsid w:val="00344C19"/>
    <w:rsid w:val="003547DC"/>
    <w:rsid w:val="0035500E"/>
    <w:rsid w:val="0035717A"/>
    <w:rsid w:val="0035723E"/>
    <w:rsid w:val="003653E3"/>
    <w:rsid w:val="003655BA"/>
    <w:rsid w:val="003737E8"/>
    <w:rsid w:val="003D1301"/>
    <w:rsid w:val="003D378B"/>
    <w:rsid w:val="003D5622"/>
    <w:rsid w:val="003F3371"/>
    <w:rsid w:val="00403D8F"/>
    <w:rsid w:val="00413705"/>
    <w:rsid w:val="00414F08"/>
    <w:rsid w:val="004172A8"/>
    <w:rsid w:val="004174BF"/>
    <w:rsid w:val="00422788"/>
    <w:rsid w:val="00435DF6"/>
    <w:rsid w:val="00464C21"/>
    <w:rsid w:val="004668AC"/>
    <w:rsid w:val="00481FAF"/>
    <w:rsid w:val="00486E90"/>
    <w:rsid w:val="00487844"/>
    <w:rsid w:val="004926B4"/>
    <w:rsid w:val="00496A28"/>
    <w:rsid w:val="004B4B6F"/>
    <w:rsid w:val="004C1E61"/>
    <w:rsid w:val="004C6673"/>
    <w:rsid w:val="004D3F02"/>
    <w:rsid w:val="004D4582"/>
    <w:rsid w:val="004F49C5"/>
    <w:rsid w:val="00507D9E"/>
    <w:rsid w:val="00513090"/>
    <w:rsid w:val="0053591D"/>
    <w:rsid w:val="00551D62"/>
    <w:rsid w:val="00552EF6"/>
    <w:rsid w:val="005623CB"/>
    <w:rsid w:val="005672DB"/>
    <w:rsid w:val="005716A5"/>
    <w:rsid w:val="00594977"/>
    <w:rsid w:val="005A0E3E"/>
    <w:rsid w:val="005B3277"/>
    <w:rsid w:val="005C00C2"/>
    <w:rsid w:val="005C78D6"/>
    <w:rsid w:val="005F5BF9"/>
    <w:rsid w:val="005F6D1B"/>
    <w:rsid w:val="00600242"/>
    <w:rsid w:val="00610F20"/>
    <w:rsid w:val="00621EF3"/>
    <w:rsid w:val="006244F0"/>
    <w:rsid w:val="00640AED"/>
    <w:rsid w:val="00656B04"/>
    <w:rsid w:val="00660E5F"/>
    <w:rsid w:val="0066753B"/>
    <w:rsid w:val="006B1967"/>
    <w:rsid w:val="006B6E3D"/>
    <w:rsid w:val="006D25E0"/>
    <w:rsid w:val="006E001D"/>
    <w:rsid w:val="006E3094"/>
    <w:rsid w:val="006F370A"/>
    <w:rsid w:val="006F3DC8"/>
    <w:rsid w:val="00704682"/>
    <w:rsid w:val="00707BEC"/>
    <w:rsid w:val="0071780A"/>
    <w:rsid w:val="00724384"/>
    <w:rsid w:val="00725307"/>
    <w:rsid w:val="00726994"/>
    <w:rsid w:val="00727108"/>
    <w:rsid w:val="007423C7"/>
    <w:rsid w:val="007535F8"/>
    <w:rsid w:val="00765D96"/>
    <w:rsid w:val="00770552"/>
    <w:rsid w:val="00782BE0"/>
    <w:rsid w:val="00795F34"/>
    <w:rsid w:val="007B5F21"/>
    <w:rsid w:val="007B7181"/>
    <w:rsid w:val="007C1245"/>
    <w:rsid w:val="007C6DBB"/>
    <w:rsid w:val="007F27DF"/>
    <w:rsid w:val="008012FC"/>
    <w:rsid w:val="00801AC9"/>
    <w:rsid w:val="008051CA"/>
    <w:rsid w:val="00806343"/>
    <w:rsid w:val="008211E3"/>
    <w:rsid w:val="0083712A"/>
    <w:rsid w:val="00857021"/>
    <w:rsid w:val="00861395"/>
    <w:rsid w:val="00864043"/>
    <w:rsid w:val="008661D4"/>
    <w:rsid w:val="008719A9"/>
    <w:rsid w:val="008823A5"/>
    <w:rsid w:val="008839DC"/>
    <w:rsid w:val="00891E69"/>
    <w:rsid w:val="0089613F"/>
    <w:rsid w:val="008B015E"/>
    <w:rsid w:val="008D7613"/>
    <w:rsid w:val="008E1B5F"/>
    <w:rsid w:val="008E6638"/>
    <w:rsid w:val="008F797E"/>
    <w:rsid w:val="00901B3C"/>
    <w:rsid w:val="0090246B"/>
    <w:rsid w:val="00912514"/>
    <w:rsid w:val="0092286C"/>
    <w:rsid w:val="009259BE"/>
    <w:rsid w:val="0094719E"/>
    <w:rsid w:val="00950A6D"/>
    <w:rsid w:val="00960440"/>
    <w:rsid w:val="00975811"/>
    <w:rsid w:val="00996D3B"/>
    <w:rsid w:val="009A0850"/>
    <w:rsid w:val="009C4C98"/>
    <w:rsid w:val="009D731A"/>
    <w:rsid w:val="009E0E8C"/>
    <w:rsid w:val="00A13068"/>
    <w:rsid w:val="00A14384"/>
    <w:rsid w:val="00A14BD0"/>
    <w:rsid w:val="00A30F55"/>
    <w:rsid w:val="00A31898"/>
    <w:rsid w:val="00A34513"/>
    <w:rsid w:val="00A3588D"/>
    <w:rsid w:val="00A435A1"/>
    <w:rsid w:val="00A52750"/>
    <w:rsid w:val="00A60B3C"/>
    <w:rsid w:val="00A67AF2"/>
    <w:rsid w:val="00A76D55"/>
    <w:rsid w:val="00A964FC"/>
    <w:rsid w:val="00AA2D36"/>
    <w:rsid w:val="00AA4EF3"/>
    <w:rsid w:val="00AB323E"/>
    <w:rsid w:val="00AC5E99"/>
    <w:rsid w:val="00AC67C9"/>
    <w:rsid w:val="00AC6D81"/>
    <w:rsid w:val="00AD32E0"/>
    <w:rsid w:val="00AD4C9A"/>
    <w:rsid w:val="00AD7A2E"/>
    <w:rsid w:val="00AE024B"/>
    <w:rsid w:val="00AF2F28"/>
    <w:rsid w:val="00AF50D7"/>
    <w:rsid w:val="00B06E4F"/>
    <w:rsid w:val="00B13793"/>
    <w:rsid w:val="00B26AEB"/>
    <w:rsid w:val="00B54E50"/>
    <w:rsid w:val="00B57708"/>
    <w:rsid w:val="00B57E06"/>
    <w:rsid w:val="00B62906"/>
    <w:rsid w:val="00B64DA0"/>
    <w:rsid w:val="00B71E03"/>
    <w:rsid w:val="00B902DB"/>
    <w:rsid w:val="00B90BCF"/>
    <w:rsid w:val="00BA21AE"/>
    <w:rsid w:val="00BB577E"/>
    <w:rsid w:val="00BB7385"/>
    <w:rsid w:val="00BC1F8E"/>
    <w:rsid w:val="00BC7C89"/>
    <w:rsid w:val="00BD19D2"/>
    <w:rsid w:val="00BD398D"/>
    <w:rsid w:val="00BE0D89"/>
    <w:rsid w:val="00BF32A3"/>
    <w:rsid w:val="00BF5DD2"/>
    <w:rsid w:val="00C023C2"/>
    <w:rsid w:val="00C24766"/>
    <w:rsid w:val="00C24E37"/>
    <w:rsid w:val="00C254F5"/>
    <w:rsid w:val="00C36443"/>
    <w:rsid w:val="00C40091"/>
    <w:rsid w:val="00C446C8"/>
    <w:rsid w:val="00C916F8"/>
    <w:rsid w:val="00C9241A"/>
    <w:rsid w:val="00C94136"/>
    <w:rsid w:val="00C97D0F"/>
    <w:rsid w:val="00CA2FDE"/>
    <w:rsid w:val="00CB190E"/>
    <w:rsid w:val="00CB3642"/>
    <w:rsid w:val="00CC2F75"/>
    <w:rsid w:val="00CC3629"/>
    <w:rsid w:val="00CD4DD2"/>
    <w:rsid w:val="00CE6D28"/>
    <w:rsid w:val="00D01761"/>
    <w:rsid w:val="00D04187"/>
    <w:rsid w:val="00D07193"/>
    <w:rsid w:val="00D13032"/>
    <w:rsid w:val="00D150EE"/>
    <w:rsid w:val="00D41890"/>
    <w:rsid w:val="00D532FC"/>
    <w:rsid w:val="00D70FEB"/>
    <w:rsid w:val="00D74F32"/>
    <w:rsid w:val="00D872D4"/>
    <w:rsid w:val="00DA7DA8"/>
    <w:rsid w:val="00DB2A1C"/>
    <w:rsid w:val="00DB43E2"/>
    <w:rsid w:val="00DC7B4D"/>
    <w:rsid w:val="00DD5DB6"/>
    <w:rsid w:val="00DE4EC4"/>
    <w:rsid w:val="00DE7219"/>
    <w:rsid w:val="00DE7FFB"/>
    <w:rsid w:val="00DF53D0"/>
    <w:rsid w:val="00E12752"/>
    <w:rsid w:val="00E12BCE"/>
    <w:rsid w:val="00E21964"/>
    <w:rsid w:val="00E33EE7"/>
    <w:rsid w:val="00E402D4"/>
    <w:rsid w:val="00E41987"/>
    <w:rsid w:val="00E42DE6"/>
    <w:rsid w:val="00E511EA"/>
    <w:rsid w:val="00E578AB"/>
    <w:rsid w:val="00E70EA4"/>
    <w:rsid w:val="00E730FC"/>
    <w:rsid w:val="00E83CC6"/>
    <w:rsid w:val="00E852F2"/>
    <w:rsid w:val="00E93D0A"/>
    <w:rsid w:val="00EA47AF"/>
    <w:rsid w:val="00EA645A"/>
    <w:rsid w:val="00EA6578"/>
    <w:rsid w:val="00EA6911"/>
    <w:rsid w:val="00EC61CD"/>
    <w:rsid w:val="00ED5F41"/>
    <w:rsid w:val="00EE41B3"/>
    <w:rsid w:val="00EF6CA3"/>
    <w:rsid w:val="00F01188"/>
    <w:rsid w:val="00F047E2"/>
    <w:rsid w:val="00F070F5"/>
    <w:rsid w:val="00F0726C"/>
    <w:rsid w:val="00F41A59"/>
    <w:rsid w:val="00F56104"/>
    <w:rsid w:val="00F71150"/>
    <w:rsid w:val="00F73AE1"/>
    <w:rsid w:val="00FA697B"/>
    <w:rsid w:val="00FD0EE6"/>
    <w:rsid w:val="00FD141C"/>
    <w:rsid w:val="00FE2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AC15"/>
  <w15:chartTrackingRefBased/>
  <w15:docId w15:val="{ED441C46-2E75-4C4C-A0F1-5AF51B4F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31A"/>
  </w:style>
  <w:style w:type="paragraph" w:styleId="Heading1">
    <w:name w:val="heading 1"/>
    <w:basedOn w:val="Normal"/>
    <w:next w:val="Normal"/>
    <w:link w:val="Heading1Char"/>
    <w:uiPriority w:val="9"/>
    <w:qFormat/>
    <w:rsid w:val="009D731A"/>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9D731A"/>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D731A"/>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D731A"/>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9D731A"/>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9D731A"/>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D731A"/>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D731A"/>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D731A"/>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6F2"/>
    <w:pPr>
      <w:tabs>
        <w:tab w:val="center" w:pos="4680"/>
        <w:tab w:val="right" w:pos="9360"/>
      </w:tabs>
    </w:pPr>
  </w:style>
  <w:style w:type="character" w:customStyle="1" w:styleId="HeaderChar">
    <w:name w:val="Header Char"/>
    <w:basedOn w:val="DefaultParagraphFont"/>
    <w:link w:val="Header"/>
    <w:uiPriority w:val="99"/>
    <w:rsid w:val="003026F2"/>
  </w:style>
  <w:style w:type="paragraph" w:styleId="Footer">
    <w:name w:val="footer"/>
    <w:basedOn w:val="Normal"/>
    <w:link w:val="FooterChar"/>
    <w:uiPriority w:val="99"/>
    <w:unhideWhenUsed/>
    <w:rsid w:val="003026F2"/>
    <w:pPr>
      <w:tabs>
        <w:tab w:val="center" w:pos="4680"/>
        <w:tab w:val="right" w:pos="9360"/>
      </w:tabs>
    </w:pPr>
  </w:style>
  <w:style w:type="character" w:customStyle="1" w:styleId="FooterChar">
    <w:name w:val="Footer Char"/>
    <w:basedOn w:val="DefaultParagraphFont"/>
    <w:link w:val="Footer"/>
    <w:uiPriority w:val="99"/>
    <w:rsid w:val="003026F2"/>
  </w:style>
  <w:style w:type="paragraph" w:styleId="BalloonText">
    <w:name w:val="Balloon Text"/>
    <w:basedOn w:val="Normal"/>
    <w:link w:val="BalloonTextChar"/>
    <w:uiPriority w:val="99"/>
    <w:semiHidden/>
    <w:unhideWhenUsed/>
    <w:rsid w:val="00403D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D8F"/>
    <w:rPr>
      <w:rFonts w:ascii="Segoe UI" w:hAnsi="Segoe UI" w:cs="Segoe UI"/>
      <w:sz w:val="18"/>
      <w:szCs w:val="18"/>
    </w:rPr>
  </w:style>
  <w:style w:type="paragraph" w:styleId="ListParagraph">
    <w:name w:val="List Paragraph"/>
    <w:basedOn w:val="Normal"/>
    <w:uiPriority w:val="34"/>
    <w:qFormat/>
    <w:rsid w:val="000D167B"/>
    <w:pPr>
      <w:ind w:left="720"/>
      <w:contextualSpacing/>
    </w:pPr>
  </w:style>
  <w:style w:type="paragraph" w:customStyle="1" w:styleId="whiteonblack">
    <w:name w:val="whiteonblack"/>
    <w:basedOn w:val="Normal"/>
    <w:rsid w:val="007423C7"/>
    <w:pPr>
      <w:shd w:val="clear" w:color="auto" w:fill="FFFFFF"/>
      <w:spacing w:before="100" w:beforeAutospacing="1" w:after="100" w:afterAutospacing="1"/>
    </w:pPr>
    <w:rPr>
      <w:rFonts w:ascii="Verdana" w:eastAsia="Times New Roman" w:hAnsi="Verdana" w:cs="Times New Roman"/>
      <w:b/>
      <w:bCs/>
      <w:color w:val="000000"/>
      <w:sz w:val="18"/>
      <w:szCs w:val="18"/>
    </w:rPr>
  </w:style>
  <w:style w:type="character" w:styleId="Hyperlink">
    <w:name w:val="Hyperlink"/>
    <w:basedOn w:val="DefaultParagraphFont"/>
    <w:uiPriority w:val="99"/>
    <w:unhideWhenUsed/>
    <w:rsid w:val="00DC7B4D"/>
    <w:rPr>
      <w:color w:val="0563C1" w:themeColor="hyperlink"/>
      <w:u w:val="single"/>
    </w:rPr>
  </w:style>
  <w:style w:type="character" w:styleId="UnresolvedMention">
    <w:name w:val="Unresolved Mention"/>
    <w:basedOn w:val="DefaultParagraphFont"/>
    <w:uiPriority w:val="99"/>
    <w:semiHidden/>
    <w:unhideWhenUsed/>
    <w:rsid w:val="00DC7B4D"/>
    <w:rPr>
      <w:color w:val="808080"/>
      <w:shd w:val="clear" w:color="auto" w:fill="E6E6E6"/>
    </w:rPr>
  </w:style>
  <w:style w:type="paragraph" w:styleId="NormalWeb">
    <w:name w:val="Normal (Web)"/>
    <w:basedOn w:val="Normal"/>
    <w:uiPriority w:val="99"/>
    <w:unhideWhenUsed/>
    <w:rsid w:val="00656B04"/>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C78D6"/>
    <w:rPr>
      <w:sz w:val="16"/>
      <w:szCs w:val="16"/>
    </w:rPr>
  </w:style>
  <w:style w:type="paragraph" w:styleId="CommentText">
    <w:name w:val="annotation text"/>
    <w:basedOn w:val="Normal"/>
    <w:link w:val="CommentTextChar"/>
    <w:uiPriority w:val="99"/>
    <w:semiHidden/>
    <w:unhideWhenUsed/>
    <w:rsid w:val="005C78D6"/>
    <w:rPr>
      <w:sz w:val="20"/>
      <w:szCs w:val="20"/>
    </w:rPr>
  </w:style>
  <w:style w:type="character" w:customStyle="1" w:styleId="CommentTextChar">
    <w:name w:val="Comment Text Char"/>
    <w:basedOn w:val="DefaultParagraphFont"/>
    <w:link w:val="CommentText"/>
    <w:uiPriority w:val="99"/>
    <w:semiHidden/>
    <w:rsid w:val="005C78D6"/>
    <w:rPr>
      <w:sz w:val="20"/>
      <w:szCs w:val="20"/>
    </w:rPr>
  </w:style>
  <w:style w:type="paragraph" w:styleId="CommentSubject">
    <w:name w:val="annotation subject"/>
    <w:basedOn w:val="CommentText"/>
    <w:next w:val="CommentText"/>
    <w:link w:val="CommentSubjectChar"/>
    <w:uiPriority w:val="99"/>
    <w:semiHidden/>
    <w:unhideWhenUsed/>
    <w:rsid w:val="005C78D6"/>
    <w:rPr>
      <w:b/>
      <w:bCs/>
    </w:rPr>
  </w:style>
  <w:style w:type="character" w:customStyle="1" w:styleId="CommentSubjectChar">
    <w:name w:val="Comment Subject Char"/>
    <w:basedOn w:val="CommentTextChar"/>
    <w:link w:val="CommentSubject"/>
    <w:uiPriority w:val="99"/>
    <w:semiHidden/>
    <w:rsid w:val="005C78D6"/>
    <w:rPr>
      <w:b/>
      <w:bCs/>
      <w:sz w:val="20"/>
      <w:szCs w:val="20"/>
    </w:rPr>
  </w:style>
  <w:style w:type="table" w:styleId="TableGrid">
    <w:name w:val="Table Grid"/>
    <w:aliases w:val="AGI 2015 Table"/>
    <w:basedOn w:val="TableNormal"/>
    <w:uiPriority w:val="39"/>
    <w:rsid w:val="00095C23"/>
    <w:rPr>
      <w:rFonts w:ascii="Cambria" w:eastAsia="MS Mincho" w:hAnsi="Cambria" w:cs="Times New Roman"/>
      <w:sz w:val="20"/>
      <w:szCs w:val="20"/>
      <w:lang w:val="en-GB" w:eastAsia="en-GB"/>
    </w:rPr>
    <w:tblPr>
      <w:tblStyleRowBandSize w:val="1"/>
    </w:tblPr>
    <w:tblStylePr w:type="firstRow">
      <w:rPr>
        <w:rFonts w:ascii="System" w:hAnsi="System"/>
        <w:color w:val="FFFFFF"/>
        <w:sz w:val="24"/>
      </w:rPr>
      <w:tblPr/>
      <w:tcPr>
        <w:shd w:val="clear" w:color="auto" w:fill="3255A4"/>
      </w:tcPr>
    </w:tblStylePr>
    <w:tblStylePr w:type="firstCol">
      <w:rPr>
        <w:rFonts w:ascii="System" w:hAnsi="System"/>
        <w:color w:val="FFFFFF"/>
        <w:sz w:val="24"/>
      </w:rPr>
      <w:tblPr/>
      <w:tcPr>
        <w:shd w:val="clear" w:color="auto" w:fill="3255A4"/>
      </w:tcPr>
    </w:tblStylePr>
    <w:tblStylePr w:type="band1Horz">
      <w:tblPr/>
      <w:tcPr>
        <w:shd w:val="clear" w:color="auto" w:fill="F2F2F2"/>
      </w:tcPr>
    </w:tblStylePr>
    <w:tblStylePr w:type="band2Horz">
      <w:tblPr/>
      <w:tcPr>
        <w:shd w:val="clear" w:color="auto" w:fill="D9D9D9"/>
      </w:tcPr>
    </w:tblStylePr>
  </w:style>
  <w:style w:type="paragraph" w:styleId="NoSpacing">
    <w:name w:val="No Spacing"/>
    <w:uiPriority w:val="1"/>
    <w:qFormat/>
    <w:rsid w:val="009D731A"/>
  </w:style>
  <w:style w:type="character" w:customStyle="1" w:styleId="Heading1Char">
    <w:name w:val="Heading 1 Char"/>
    <w:basedOn w:val="DefaultParagraphFont"/>
    <w:link w:val="Heading1"/>
    <w:uiPriority w:val="9"/>
    <w:rsid w:val="009D731A"/>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9D731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D731A"/>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D731A"/>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9D731A"/>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9D731A"/>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D731A"/>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D731A"/>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9D731A"/>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9D731A"/>
    <w:rPr>
      <w:b/>
      <w:bCs/>
      <w:smallCaps/>
      <w:color w:val="44546A" w:themeColor="text2"/>
    </w:rPr>
  </w:style>
  <w:style w:type="paragraph" w:styleId="Title">
    <w:name w:val="Title"/>
    <w:basedOn w:val="Normal"/>
    <w:next w:val="Normal"/>
    <w:link w:val="TitleChar"/>
    <w:uiPriority w:val="10"/>
    <w:qFormat/>
    <w:rsid w:val="009D731A"/>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D731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D731A"/>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9D731A"/>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9D731A"/>
    <w:rPr>
      <w:b/>
      <w:bCs/>
    </w:rPr>
  </w:style>
  <w:style w:type="character" w:styleId="Emphasis">
    <w:name w:val="Emphasis"/>
    <w:basedOn w:val="DefaultParagraphFont"/>
    <w:uiPriority w:val="20"/>
    <w:qFormat/>
    <w:rsid w:val="009D731A"/>
    <w:rPr>
      <w:i/>
      <w:iCs/>
    </w:rPr>
  </w:style>
  <w:style w:type="paragraph" w:styleId="Quote">
    <w:name w:val="Quote"/>
    <w:basedOn w:val="Normal"/>
    <w:next w:val="Normal"/>
    <w:link w:val="QuoteChar"/>
    <w:uiPriority w:val="29"/>
    <w:qFormat/>
    <w:rsid w:val="009D731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9D731A"/>
    <w:rPr>
      <w:color w:val="44546A" w:themeColor="text2"/>
      <w:sz w:val="24"/>
      <w:szCs w:val="24"/>
    </w:rPr>
  </w:style>
  <w:style w:type="paragraph" w:styleId="IntenseQuote">
    <w:name w:val="Intense Quote"/>
    <w:basedOn w:val="Normal"/>
    <w:next w:val="Normal"/>
    <w:link w:val="IntenseQuoteChar"/>
    <w:uiPriority w:val="30"/>
    <w:qFormat/>
    <w:rsid w:val="009D731A"/>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D731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D731A"/>
    <w:rPr>
      <w:i/>
      <w:iCs/>
      <w:color w:val="595959" w:themeColor="text1" w:themeTint="A6"/>
    </w:rPr>
  </w:style>
  <w:style w:type="character" w:styleId="IntenseEmphasis">
    <w:name w:val="Intense Emphasis"/>
    <w:basedOn w:val="DefaultParagraphFont"/>
    <w:uiPriority w:val="21"/>
    <w:qFormat/>
    <w:rsid w:val="009D731A"/>
    <w:rPr>
      <w:b/>
      <w:bCs/>
      <w:i/>
      <w:iCs/>
    </w:rPr>
  </w:style>
  <w:style w:type="character" w:styleId="SubtleReference">
    <w:name w:val="Subtle Reference"/>
    <w:basedOn w:val="DefaultParagraphFont"/>
    <w:uiPriority w:val="31"/>
    <w:qFormat/>
    <w:rsid w:val="009D731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D731A"/>
    <w:rPr>
      <w:b/>
      <w:bCs/>
      <w:smallCaps/>
      <w:color w:val="44546A" w:themeColor="text2"/>
      <w:u w:val="single"/>
    </w:rPr>
  </w:style>
  <w:style w:type="character" w:styleId="BookTitle">
    <w:name w:val="Book Title"/>
    <w:basedOn w:val="DefaultParagraphFont"/>
    <w:uiPriority w:val="33"/>
    <w:qFormat/>
    <w:rsid w:val="009D731A"/>
    <w:rPr>
      <w:b/>
      <w:bCs/>
      <w:smallCaps/>
      <w:spacing w:val="10"/>
    </w:rPr>
  </w:style>
  <w:style w:type="paragraph" w:styleId="TOCHeading">
    <w:name w:val="TOC Heading"/>
    <w:basedOn w:val="Heading1"/>
    <w:next w:val="Normal"/>
    <w:uiPriority w:val="39"/>
    <w:semiHidden/>
    <w:unhideWhenUsed/>
    <w:qFormat/>
    <w:rsid w:val="009D731A"/>
    <w:pPr>
      <w:outlineLvl w:val="9"/>
    </w:pPr>
  </w:style>
  <w:style w:type="paragraph" w:styleId="BodyText">
    <w:name w:val="Body Text"/>
    <w:basedOn w:val="Normal"/>
    <w:link w:val="BodyTextChar"/>
    <w:uiPriority w:val="1"/>
    <w:qFormat/>
    <w:rsid w:val="00245462"/>
    <w:pPr>
      <w:widowControl w:val="0"/>
      <w:autoSpaceDE w:val="0"/>
      <w:autoSpaceDN w:val="0"/>
      <w:ind w:left="539"/>
    </w:pPr>
    <w:rPr>
      <w:rFonts w:ascii="Segoe UI" w:eastAsia="Segoe UI" w:hAnsi="Segoe UI" w:cs="Segoe UI"/>
      <w:sz w:val="24"/>
      <w:szCs w:val="24"/>
    </w:rPr>
  </w:style>
  <w:style w:type="character" w:customStyle="1" w:styleId="BodyTextChar">
    <w:name w:val="Body Text Char"/>
    <w:basedOn w:val="DefaultParagraphFont"/>
    <w:link w:val="BodyText"/>
    <w:uiPriority w:val="1"/>
    <w:rsid w:val="00245462"/>
    <w:rPr>
      <w:rFonts w:ascii="Segoe UI" w:eastAsia="Segoe UI" w:hAnsi="Segoe UI" w:cs="Segoe U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04673">
      <w:bodyDiv w:val="1"/>
      <w:marLeft w:val="0"/>
      <w:marRight w:val="0"/>
      <w:marTop w:val="0"/>
      <w:marBottom w:val="0"/>
      <w:divBdr>
        <w:top w:val="none" w:sz="0" w:space="0" w:color="auto"/>
        <w:left w:val="none" w:sz="0" w:space="0" w:color="auto"/>
        <w:bottom w:val="none" w:sz="0" w:space="0" w:color="auto"/>
        <w:right w:val="none" w:sz="0" w:space="0" w:color="auto"/>
      </w:divBdr>
    </w:div>
    <w:div w:id="573860492">
      <w:bodyDiv w:val="1"/>
      <w:marLeft w:val="0"/>
      <w:marRight w:val="0"/>
      <w:marTop w:val="0"/>
      <w:marBottom w:val="0"/>
      <w:divBdr>
        <w:top w:val="none" w:sz="0" w:space="0" w:color="auto"/>
        <w:left w:val="none" w:sz="0" w:space="0" w:color="auto"/>
        <w:bottom w:val="none" w:sz="0" w:space="0" w:color="auto"/>
        <w:right w:val="none" w:sz="0" w:space="0" w:color="auto"/>
      </w:divBdr>
    </w:div>
    <w:div w:id="649796471">
      <w:bodyDiv w:val="1"/>
      <w:marLeft w:val="0"/>
      <w:marRight w:val="0"/>
      <w:marTop w:val="0"/>
      <w:marBottom w:val="0"/>
      <w:divBdr>
        <w:top w:val="none" w:sz="0" w:space="0" w:color="auto"/>
        <w:left w:val="none" w:sz="0" w:space="0" w:color="auto"/>
        <w:bottom w:val="none" w:sz="0" w:space="0" w:color="auto"/>
        <w:right w:val="none" w:sz="0" w:space="0" w:color="auto"/>
      </w:divBdr>
    </w:div>
    <w:div w:id="756485741">
      <w:bodyDiv w:val="1"/>
      <w:marLeft w:val="0"/>
      <w:marRight w:val="0"/>
      <w:marTop w:val="0"/>
      <w:marBottom w:val="0"/>
      <w:divBdr>
        <w:top w:val="none" w:sz="0" w:space="0" w:color="auto"/>
        <w:left w:val="none" w:sz="0" w:space="0" w:color="auto"/>
        <w:bottom w:val="none" w:sz="0" w:space="0" w:color="auto"/>
        <w:right w:val="none" w:sz="0" w:space="0" w:color="auto"/>
      </w:divBdr>
    </w:div>
    <w:div w:id="863590260">
      <w:bodyDiv w:val="1"/>
      <w:marLeft w:val="0"/>
      <w:marRight w:val="0"/>
      <w:marTop w:val="0"/>
      <w:marBottom w:val="0"/>
      <w:divBdr>
        <w:top w:val="none" w:sz="0" w:space="0" w:color="auto"/>
        <w:left w:val="none" w:sz="0" w:space="0" w:color="auto"/>
        <w:bottom w:val="none" w:sz="0" w:space="0" w:color="auto"/>
        <w:right w:val="none" w:sz="0" w:space="0" w:color="auto"/>
      </w:divBdr>
    </w:div>
    <w:div w:id="1567956567">
      <w:bodyDiv w:val="1"/>
      <w:marLeft w:val="0"/>
      <w:marRight w:val="0"/>
      <w:marTop w:val="0"/>
      <w:marBottom w:val="0"/>
      <w:divBdr>
        <w:top w:val="none" w:sz="0" w:space="0" w:color="auto"/>
        <w:left w:val="none" w:sz="0" w:space="0" w:color="auto"/>
        <w:bottom w:val="none" w:sz="0" w:space="0" w:color="auto"/>
        <w:right w:val="none" w:sz="0" w:space="0" w:color="auto"/>
      </w:divBdr>
    </w:div>
    <w:div w:id="1648320382">
      <w:bodyDiv w:val="1"/>
      <w:marLeft w:val="0"/>
      <w:marRight w:val="0"/>
      <w:marTop w:val="0"/>
      <w:marBottom w:val="0"/>
      <w:divBdr>
        <w:top w:val="none" w:sz="0" w:space="0" w:color="auto"/>
        <w:left w:val="none" w:sz="0" w:space="0" w:color="auto"/>
        <w:bottom w:val="none" w:sz="0" w:space="0" w:color="auto"/>
        <w:right w:val="none" w:sz="0" w:space="0" w:color="auto"/>
      </w:divBdr>
      <w:divsChild>
        <w:div w:id="1539120806">
          <w:marLeft w:val="0"/>
          <w:marRight w:val="0"/>
          <w:marTop w:val="0"/>
          <w:marBottom w:val="0"/>
          <w:divBdr>
            <w:top w:val="none" w:sz="0" w:space="0" w:color="auto"/>
            <w:left w:val="none" w:sz="0" w:space="0" w:color="auto"/>
            <w:bottom w:val="none" w:sz="0" w:space="0" w:color="auto"/>
            <w:right w:val="none" w:sz="0" w:space="0" w:color="auto"/>
          </w:divBdr>
          <w:divsChild>
            <w:div w:id="821385101">
              <w:marLeft w:val="0"/>
              <w:marRight w:val="0"/>
              <w:marTop w:val="0"/>
              <w:marBottom w:val="0"/>
              <w:divBdr>
                <w:top w:val="none" w:sz="0" w:space="0" w:color="auto"/>
                <w:left w:val="none" w:sz="0" w:space="0" w:color="auto"/>
                <w:bottom w:val="none" w:sz="0" w:space="0" w:color="auto"/>
                <w:right w:val="none" w:sz="0" w:space="0" w:color="auto"/>
              </w:divBdr>
              <w:divsChild>
                <w:div w:id="1127966418">
                  <w:marLeft w:val="0"/>
                  <w:marRight w:val="0"/>
                  <w:marTop w:val="0"/>
                  <w:marBottom w:val="0"/>
                  <w:divBdr>
                    <w:top w:val="none" w:sz="0" w:space="0" w:color="auto"/>
                    <w:left w:val="none" w:sz="0" w:space="0" w:color="auto"/>
                    <w:bottom w:val="none" w:sz="0" w:space="0" w:color="auto"/>
                    <w:right w:val="none" w:sz="0" w:space="0" w:color="auto"/>
                  </w:divBdr>
                  <w:divsChild>
                    <w:div w:id="294062549">
                      <w:marLeft w:val="0"/>
                      <w:marRight w:val="0"/>
                      <w:marTop w:val="0"/>
                      <w:marBottom w:val="0"/>
                      <w:divBdr>
                        <w:top w:val="none" w:sz="0" w:space="0" w:color="auto"/>
                        <w:left w:val="none" w:sz="0" w:space="0" w:color="auto"/>
                        <w:bottom w:val="none" w:sz="0" w:space="0" w:color="auto"/>
                        <w:right w:val="none" w:sz="0" w:space="0" w:color="auto"/>
                      </w:divBdr>
                      <w:divsChild>
                        <w:div w:id="507254339">
                          <w:marLeft w:val="0"/>
                          <w:marRight w:val="0"/>
                          <w:marTop w:val="0"/>
                          <w:marBottom w:val="0"/>
                          <w:divBdr>
                            <w:top w:val="none" w:sz="0" w:space="0" w:color="auto"/>
                            <w:left w:val="none" w:sz="0" w:space="0" w:color="auto"/>
                            <w:bottom w:val="none" w:sz="0" w:space="0" w:color="auto"/>
                            <w:right w:val="none" w:sz="0" w:space="0" w:color="auto"/>
                          </w:divBdr>
                          <w:divsChild>
                            <w:div w:id="298538101">
                              <w:marLeft w:val="0"/>
                              <w:marRight w:val="0"/>
                              <w:marTop w:val="0"/>
                              <w:marBottom w:val="0"/>
                              <w:divBdr>
                                <w:top w:val="none" w:sz="0" w:space="0" w:color="auto"/>
                                <w:left w:val="none" w:sz="0" w:space="0" w:color="auto"/>
                                <w:bottom w:val="none" w:sz="0" w:space="0" w:color="auto"/>
                                <w:right w:val="none" w:sz="0" w:space="0" w:color="auto"/>
                              </w:divBdr>
                              <w:divsChild>
                                <w:div w:id="85735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B2C3C259EA894FA24543412B4D09BF" ma:contentTypeVersion="13" ma:contentTypeDescription="Create a new document." ma:contentTypeScope="" ma:versionID="2df9517964e5ac69c5949385e2646365">
  <xsd:schema xmlns:xsd="http://www.w3.org/2001/XMLSchema" xmlns:xs="http://www.w3.org/2001/XMLSchema" xmlns:p="http://schemas.microsoft.com/office/2006/metadata/properties" xmlns:ns2="bd924538-33f5-40bf-ac9b-cf4b892868a8" xmlns:ns3="15fca898-0a34-4fde-b219-122eba7863d5" targetNamespace="http://schemas.microsoft.com/office/2006/metadata/properties" ma:root="true" ma:fieldsID="72819c001be6ce0d11530a39782a77e9" ns2:_="" ns3:_="">
    <xsd:import namespace="bd924538-33f5-40bf-ac9b-cf4b892868a8"/>
    <xsd:import namespace="15fca898-0a34-4fde-b219-122eba7863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4538-33f5-40bf-ac9b-cf4b89286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b105c01-c954-404d-bfb0-a975f69b563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ca898-0a34-4fde-b219-122eba7863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a6740e-197f-4b8f-89f1-e81df11fc4a5}" ma:internalName="TaxCatchAll" ma:showField="CatchAllData" ma:web="15fca898-0a34-4fde-b219-122eba7863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924538-33f5-40bf-ac9b-cf4b892868a8">
      <Terms xmlns="http://schemas.microsoft.com/office/infopath/2007/PartnerControls"/>
    </lcf76f155ced4ddcb4097134ff3c332f>
    <TaxCatchAll xmlns="15fca898-0a34-4fde-b219-122eba7863d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77F63D-E3E8-4A8E-A1E6-5D1B07610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4538-33f5-40bf-ac9b-cf4b892868a8"/>
    <ds:schemaRef ds:uri="15fca898-0a34-4fde-b219-122eba7863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A5C8FF-7491-428C-B130-041313D21E71}">
  <ds:schemaRefs>
    <ds:schemaRef ds:uri="http://schemas.microsoft.com/office/2006/metadata/properties"/>
    <ds:schemaRef ds:uri="http://schemas.microsoft.com/office/infopath/2007/PartnerControls"/>
    <ds:schemaRef ds:uri="bd924538-33f5-40bf-ac9b-cf4b892868a8"/>
    <ds:schemaRef ds:uri="15fca898-0a34-4fde-b219-122eba7863d5"/>
  </ds:schemaRefs>
</ds:datastoreItem>
</file>

<file path=customXml/itemProps3.xml><?xml version="1.0" encoding="utf-8"?>
<ds:datastoreItem xmlns:ds="http://schemas.openxmlformats.org/officeDocument/2006/customXml" ds:itemID="{FDCCA840-0AB6-4170-B142-9C70DBEC249D}">
  <ds:schemaRefs>
    <ds:schemaRef ds:uri="http://schemas.openxmlformats.org/officeDocument/2006/bibliography"/>
  </ds:schemaRefs>
</ds:datastoreItem>
</file>

<file path=customXml/itemProps4.xml><?xml version="1.0" encoding="utf-8"?>
<ds:datastoreItem xmlns:ds="http://schemas.openxmlformats.org/officeDocument/2006/customXml" ds:itemID="{CC360607-6C9A-4AA3-A548-A95DA8A1ECB7}">
  <ds:schemaRefs>
    <ds:schemaRef ds:uri="http://schemas.microsoft.com/sharepoint/v3/contenttype/forms"/>
  </ds:schemaRefs>
</ds:datastoreItem>
</file>

<file path=docMetadata/LabelInfo.xml><?xml version="1.0" encoding="utf-8"?>
<clbl:labelList xmlns:clbl="http://schemas.microsoft.com/office/2020/mipLabelMetadata">
  <clbl:label id="{33a6a17a-2c4a-467a-b0d3-a79cc381fed8}" enabled="0" method="" siteId="{33a6a17a-2c4a-467a-b0d3-a79cc381fed8}" removed="1"/>
</clbl:labelList>
</file>

<file path=docProps/app.xml><?xml version="1.0" encoding="utf-8"?>
<Properties xmlns="http://schemas.openxmlformats.org/officeDocument/2006/extended-properties" xmlns:vt="http://schemas.openxmlformats.org/officeDocument/2006/docPropsVTypes">
  <Template>Normal</Template>
  <TotalTime>14</TotalTime>
  <Pages>4</Pages>
  <Words>1171</Words>
  <Characters>7607</Characters>
  <Application>Microsoft Office Word</Application>
  <DocSecurity>0</DocSecurity>
  <Lines>185</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Neil</dc:creator>
  <cp:keywords/>
  <dc:description/>
  <cp:lastModifiedBy>Steve Bedford</cp:lastModifiedBy>
  <cp:revision>18</cp:revision>
  <cp:lastPrinted>2026-02-20T10:33:00Z</cp:lastPrinted>
  <dcterms:created xsi:type="dcterms:W3CDTF">2026-10-18T09:20:00Z</dcterms:created>
  <dcterms:modified xsi:type="dcterms:W3CDTF">2026-10-18T09:33:00Z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0x01010072B2C3C259EA894FA24543412B4D09BF</vt:lpwstr>
  </property>
  <property fmtid="{D5CDD505-2E9C-101B-9397-08002B2CF9AE}" pid="3" name="MSIP_Label_bc542af7-5d97-419a-998f-f67370cea91a_Enabled">
    <vt:lpwstr>true</vt:lpwstr>
  </property>
  <property fmtid="{D5CDD505-2E9C-101B-9397-08002B2CF9AE}" pid="4" name="MSIP_Label_bc542af7-5d97-419a-998f-f67370cea91a_SetDate">
    <vt:lpwstr>2023-02-07T14:23:38Z</vt:lpwstr>
  </property>
  <property fmtid="{D5CDD505-2E9C-101B-9397-08002B2CF9AE}" pid="5" name="MSIP_Label_bc542af7-5d97-419a-998f-f67370cea91a_Method">
    <vt:lpwstr>Standard</vt:lpwstr>
  </property>
  <property fmtid="{D5CDD505-2E9C-101B-9397-08002B2CF9AE}" pid="6" name="MSIP_Label_bc542af7-5d97-419a-998f-f67370cea91a_Name">
    <vt:lpwstr>General</vt:lpwstr>
  </property>
  <property fmtid="{D5CDD505-2E9C-101B-9397-08002B2CF9AE}" pid="7" name="MSIP_Label_bc542af7-5d97-419a-998f-f67370cea91a_SiteId">
    <vt:lpwstr>dc3928e3-f38b-4f13-af96-f58c50fbdac7</vt:lpwstr>
  </property>
  <property fmtid="{D5CDD505-2E9C-101B-9397-08002B2CF9AE}" pid="8" name="MSIP_Label_bc542af7-5d97-419a-998f-f67370cea91a_ActionId">
    <vt:lpwstr>b0eb0ca4-e690-48bd-ae73-2ac1653834b2</vt:lpwstr>
  </property>
  <property fmtid="{D5CDD505-2E9C-101B-9397-08002B2CF9AE}" pid="9" name="MSIP_Label_bc542af7-5d97-419a-998f-f67370cea91a_ContentBits">
    <vt:lpwstr>0</vt:lpwstr>
  </property>
  <property fmtid="{D5CDD505-2E9C-101B-9397-08002B2CF9AE}" pid="10" name="MediaServiceImageTags">
    <vt:lpwstr/>
  </property>
</Properties>
</file>